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15" w:rsidRDefault="007D55F9">
      <w:pPr>
        <w:pStyle w:val="1"/>
        <w:spacing w:before="74" w:line="448" w:lineRule="auto"/>
        <w:ind w:left="3428" w:right="1755" w:hanging="1694"/>
      </w:pPr>
      <w:bookmarkStart w:id="0" w:name="Работы_с_одаренными_детьми_на_уроках_био"/>
      <w:bookmarkEnd w:id="0"/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одаренными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bookmarkStart w:id="1" w:name="и_во_внеурочное_время."/>
      <w:bookmarkEnd w:id="1"/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3C5115" w:rsidRDefault="007D55F9">
      <w:pPr>
        <w:ind w:left="224"/>
        <w:jc w:val="both"/>
        <w:rPr>
          <w:b/>
          <w:sz w:val="28"/>
        </w:rPr>
      </w:pPr>
      <w:r>
        <w:rPr>
          <w:b/>
          <w:sz w:val="28"/>
        </w:rPr>
        <w:t>Признаки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одаренности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(8-17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p w:rsidR="003C5115" w:rsidRDefault="007D55F9">
      <w:pPr>
        <w:pStyle w:val="a3"/>
        <w:spacing w:before="162" w:line="360" w:lineRule="auto"/>
        <w:ind w:left="224" w:right="241" w:firstLine="708"/>
        <w:jc w:val="both"/>
      </w:pPr>
      <w:r>
        <w:t>Успех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начинаниях,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коллекционировании, классификации, с удовольствием принимает сложные и</w:t>
      </w:r>
      <w:r>
        <w:rPr>
          <w:spacing w:val="-68"/>
        </w:rPr>
        <w:t xml:space="preserve"> </w:t>
      </w:r>
      <w:r>
        <w:t>долгосрочные задания, великолепное чувство юмора, развитая 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влад</w:t>
      </w:r>
      <w:r>
        <w:t>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высокомотивированных на учебную деятельность обучающихся и одаренных</w:t>
      </w:r>
      <w:r>
        <w:rPr>
          <w:spacing w:val="-67"/>
        </w:rPr>
        <w:t xml:space="preserve"> </w:t>
      </w:r>
      <w:r>
        <w:t>детей в обучение по специальным программам, мы осознаем, что должны</w:t>
      </w:r>
      <w:r>
        <w:rPr>
          <w:spacing w:val="1"/>
        </w:rPr>
        <w:t xml:space="preserve"> </w:t>
      </w:r>
      <w:r>
        <w:t>быть готовы к работе с одаренными детьми в условиях общеобразовательных</w:t>
      </w:r>
      <w:r>
        <w:rPr>
          <w:spacing w:val="-67"/>
        </w:rPr>
        <w:t xml:space="preserve"> </w:t>
      </w:r>
      <w:r>
        <w:t>классов. Это требует знания, как принципов разв</w:t>
      </w:r>
      <w:r>
        <w:t>ивающего обучения, так 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уроке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3C5115" w:rsidRDefault="007D55F9">
      <w:pPr>
        <w:pStyle w:val="a3"/>
        <w:spacing w:before="135" w:line="360" w:lineRule="auto"/>
        <w:ind w:left="224" w:right="252" w:firstLine="0"/>
        <w:jc w:val="both"/>
      </w:pPr>
      <w:r>
        <w:t>Если же говорить об эффек</w:t>
      </w:r>
      <w:r>
        <w:t>тивности работы с одаренными детьми, то здесь</w:t>
      </w:r>
      <w:r>
        <w:rPr>
          <w:spacing w:val="1"/>
        </w:rPr>
        <w:t xml:space="preserve"> </w:t>
      </w:r>
      <w:r>
        <w:t>наиболее оптимальной формой работы в нашей школе</w:t>
      </w:r>
      <w:r>
        <w:rPr>
          <w:spacing w:val="1"/>
        </w:rPr>
        <w:t xml:space="preserve"> </w:t>
      </w:r>
      <w:r>
        <w:t>необходимо признать</w:t>
      </w:r>
      <w:r>
        <w:rPr>
          <w:spacing w:val="1"/>
        </w:rPr>
        <w:t xml:space="preserve"> </w:t>
      </w:r>
      <w:proofErr w:type="spellStart"/>
      <w:r>
        <w:t>тьюторство</w:t>
      </w:r>
      <w:proofErr w:type="spellEnd"/>
      <w:r>
        <w:t>.</w:t>
      </w:r>
    </w:p>
    <w:p w:rsidR="003C5115" w:rsidRDefault="007D55F9">
      <w:pPr>
        <w:pStyle w:val="a3"/>
        <w:tabs>
          <w:tab w:val="left" w:pos="3184"/>
          <w:tab w:val="left" w:pos="5394"/>
          <w:tab w:val="left" w:pos="7547"/>
        </w:tabs>
        <w:spacing w:before="135" w:line="360" w:lineRule="auto"/>
        <w:ind w:left="224" w:right="24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 являются – технология проектной деятельности, технология</w:t>
      </w:r>
      <w:r>
        <w:rPr>
          <w:spacing w:val="1"/>
        </w:rPr>
        <w:t xml:space="preserve"> </w:t>
      </w:r>
      <w:r>
        <w:t>консультирования,</w:t>
      </w:r>
      <w:r>
        <w:tab/>
        <w:t>тренинговая</w:t>
      </w:r>
      <w:r>
        <w:tab/>
        <w:t>технология,</w:t>
      </w:r>
      <w:r>
        <w:tab/>
      </w:r>
      <w:r>
        <w:rPr>
          <w:spacing w:val="-1"/>
        </w:rPr>
        <w:t>информационно-</w:t>
      </w:r>
      <w:r>
        <w:rPr>
          <w:spacing w:val="-68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обучения.</w:t>
      </w:r>
    </w:p>
    <w:p w:rsidR="003C5115" w:rsidRDefault="007D55F9">
      <w:pPr>
        <w:pStyle w:val="a3"/>
        <w:spacing w:before="135" w:line="360" w:lineRule="auto"/>
        <w:ind w:left="224" w:right="243" w:firstLine="0"/>
        <w:jc w:val="both"/>
      </w:pPr>
      <w:r>
        <w:t>Безусловно, процесс выявления и поддержки юных даро</w:t>
      </w:r>
      <w:r>
        <w:t>ваний - сложен и</w:t>
      </w:r>
      <w:r>
        <w:rPr>
          <w:spacing w:val="1"/>
        </w:rPr>
        <w:t xml:space="preserve"> </w:t>
      </w:r>
      <w:r>
        <w:t>многогранен. Но</w:t>
      </w:r>
      <w:r>
        <w:rPr>
          <w:spacing w:val="-3"/>
        </w:rPr>
        <w:t xml:space="preserve"> </w:t>
      </w:r>
      <w:r>
        <w:t>очевидно, что</w:t>
      </w:r>
      <w:r>
        <w:rPr>
          <w:spacing w:val="-3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одарёнными</w:t>
      </w:r>
      <w:r>
        <w:rPr>
          <w:spacing w:val="-3"/>
        </w:rPr>
        <w:t xml:space="preserve"> </w:t>
      </w:r>
      <w:r>
        <w:t>детьми</w:t>
      </w:r>
      <w:r>
        <w:rPr>
          <w:spacing w:val="67"/>
        </w:rPr>
        <w:t xml:space="preserve"> </w:t>
      </w:r>
      <w:r>
        <w:t>будет успешной</w:t>
      </w:r>
    </w:p>
    <w:p w:rsidR="003C5115" w:rsidRDefault="003C5115">
      <w:pPr>
        <w:spacing w:line="360" w:lineRule="auto"/>
        <w:jc w:val="both"/>
        <w:sectPr w:rsidR="003C5115">
          <w:footerReference w:type="default" r:id="rId7"/>
          <w:type w:val="continuous"/>
          <w:pgSz w:w="11900" w:h="16840"/>
          <w:pgMar w:top="1060" w:right="600" w:bottom="880" w:left="1480" w:header="720" w:footer="694" w:gutter="0"/>
          <w:pgNumType w:start="1"/>
          <w:cols w:space="720"/>
        </w:sectPr>
      </w:pPr>
    </w:p>
    <w:p w:rsidR="003C5115" w:rsidRPr="0067531A" w:rsidRDefault="007D55F9" w:rsidP="0067531A">
      <w:pPr>
        <w:pStyle w:val="a3"/>
        <w:spacing w:before="74" w:line="360" w:lineRule="auto"/>
        <w:ind w:left="224" w:firstLine="0"/>
        <w:jc w:val="both"/>
      </w:pPr>
      <w:r>
        <w:lastRenderedPageBreak/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руководят</w:t>
      </w:r>
      <w:r>
        <w:rPr>
          <w:spacing w:val="7"/>
        </w:rPr>
        <w:t xml:space="preserve"> </w:t>
      </w:r>
      <w:r>
        <w:t>этим</w:t>
      </w:r>
      <w:r>
        <w:rPr>
          <w:spacing w:val="5"/>
        </w:rPr>
        <w:t xml:space="preserve"> </w:t>
      </w:r>
      <w:r>
        <w:t>непростым</w:t>
      </w:r>
      <w:r>
        <w:rPr>
          <w:spacing w:val="7"/>
        </w:rPr>
        <w:t xml:space="preserve"> </w:t>
      </w:r>
      <w:r>
        <w:t>процессом</w:t>
      </w:r>
      <w:r>
        <w:rPr>
          <w:spacing w:val="5"/>
        </w:rPr>
        <w:t xml:space="preserve"> </w:t>
      </w:r>
      <w:r>
        <w:t>становления</w:t>
      </w:r>
      <w:r>
        <w:rPr>
          <w:spacing w:val="-67"/>
        </w:rPr>
        <w:t xml:space="preserve"> </w:t>
      </w:r>
      <w:r>
        <w:t>юных</w:t>
      </w:r>
      <w:r>
        <w:rPr>
          <w:spacing w:val="-5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одарённые</w:t>
      </w:r>
      <w:r>
        <w:rPr>
          <w:spacing w:val="-3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педагоги.</w:t>
      </w:r>
    </w:p>
    <w:p w:rsidR="003C5115" w:rsidRDefault="003C5115" w:rsidP="0067531A">
      <w:pPr>
        <w:pStyle w:val="a3"/>
        <w:spacing w:before="2"/>
        <w:ind w:left="0" w:firstLine="0"/>
        <w:jc w:val="both"/>
        <w:rPr>
          <w:sz w:val="14"/>
        </w:rPr>
      </w:pPr>
    </w:p>
    <w:p w:rsidR="003C5115" w:rsidRDefault="007D55F9" w:rsidP="0067531A">
      <w:pPr>
        <w:pStyle w:val="a3"/>
        <w:spacing w:before="88"/>
        <w:ind w:left="224" w:right="352" w:firstLine="0"/>
        <w:jc w:val="both"/>
      </w:pPr>
      <w:r>
        <w:t>Одаренную личность в состоянии воспитать только одаренный педагог.</w:t>
      </w:r>
      <w:r>
        <w:rPr>
          <w:spacing w:val="1"/>
        </w:rPr>
        <w:t xml:space="preserve"> </w:t>
      </w:r>
      <w:r>
        <w:t>Задача</w:t>
      </w:r>
      <w:r>
        <w:rPr>
          <w:spacing w:val="-7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сформировать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углубить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ученика.</w:t>
      </w:r>
      <w:r>
        <w:rPr>
          <w:spacing w:val="-9"/>
        </w:rPr>
        <w:t xml:space="preserve"> </w:t>
      </w:r>
      <w:r>
        <w:t>Опираясь</w:t>
      </w:r>
      <w:r>
        <w:rPr>
          <w:spacing w:val="-67"/>
        </w:rPr>
        <w:t xml:space="preserve"> </w:t>
      </w:r>
      <w:r>
        <w:t>на идею всеобщей генетической одаренности детей, педагог должен</w:t>
      </w:r>
      <w:r>
        <w:rPr>
          <w:spacing w:val="1"/>
        </w:rPr>
        <w:t xml:space="preserve"> </w:t>
      </w:r>
      <w:r>
        <w:t>обеспечить поле деят</w:t>
      </w:r>
      <w:r>
        <w:t xml:space="preserve">ельности для </w:t>
      </w:r>
      <w:proofErr w:type="spellStart"/>
      <w:r>
        <w:t>самопроявления</w:t>
      </w:r>
      <w:proofErr w:type="spellEnd"/>
      <w:r>
        <w:t xml:space="preserve"> и самовыражения. Для</w:t>
      </w:r>
      <w:r>
        <w:rPr>
          <w:spacing w:val="1"/>
        </w:rPr>
        <w:t xml:space="preserve"> </w:t>
      </w:r>
      <w:r>
        <w:t>этого надо научиться работать нестандартно, заниматься разработкой</w:t>
      </w:r>
      <w:r>
        <w:rPr>
          <w:spacing w:val="1"/>
        </w:rPr>
        <w:t xml:space="preserve"> </w:t>
      </w:r>
      <w:r>
        <w:t>авторских программ, уроков, находить индивидуальный подход к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ученика.</w:t>
      </w:r>
    </w:p>
    <w:p w:rsidR="003C5115" w:rsidRDefault="003C5115">
      <w:pPr>
        <w:pStyle w:val="a3"/>
        <w:spacing w:before="9"/>
        <w:ind w:left="0" w:firstLine="0"/>
        <w:rPr>
          <w:sz w:val="29"/>
        </w:rPr>
      </w:pPr>
    </w:p>
    <w:p w:rsidR="003C5115" w:rsidRDefault="007D55F9">
      <w:pPr>
        <w:pStyle w:val="1"/>
        <w:spacing w:line="285" w:lineRule="auto"/>
        <w:ind w:right="246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тьюторскому</w:t>
      </w:r>
      <w:proofErr w:type="spellEnd"/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 w:rsidR="0067531A">
        <w:t>кружка</w:t>
      </w:r>
      <w:r>
        <w:rPr>
          <w:spacing w:val="-1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эколог».</w:t>
      </w:r>
    </w:p>
    <w:p w:rsidR="003C5115" w:rsidRDefault="007D55F9">
      <w:pPr>
        <w:pStyle w:val="a3"/>
        <w:spacing w:before="139" w:line="285" w:lineRule="auto"/>
        <w:ind w:left="224" w:right="244" w:firstLine="708"/>
        <w:jc w:val="both"/>
      </w:pPr>
      <w:r>
        <w:t>В нашей школе несколько лет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экологически</w:t>
      </w:r>
      <w:r>
        <w:t xml:space="preserve">й </w:t>
      </w:r>
      <w:r w:rsidR="0067531A">
        <w:t>кружок</w:t>
      </w:r>
      <w:r>
        <w:t xml:space="preserve"> «</w:t>
      </w:r>
      <w:r w:rsidR="0067531A">
        <w:t>Ю</w:t>
      </w:r>
      <w:r>
        <w:t>ный</w:t>
      </w:r>
      <w:r>
        <w:rPr>
          <w:spacing w:val="1"/>
        </w:rPr>
        <w:t xml:space="preserve"> </w:t>
      </w:r>
      <w:r>
        <w:t>эколог».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rPr>
          <w:b/>
        </w:rPr>
        <w:t>учащиеся</w:t>
      </w:r>
      <w:r>
        <w:rPr>
          <w:b/>
          <w:spacing w:val="1"/>
        </w:rPr>
        <w:t xml:space="preserve"> </w:t>
      </w:r>
      <w:r>
        <w:rPr>
          <w:b/>
        </w:rPr>
        <w:t>различных</w:t>
      </w:r>
      <w:r>
        <w:rPr>
          <w:b/>
          <w:spacing w:val="1"/>
        </w:rPr>
        <w:t xml:space="preserve"> </w:t>
      </w:r>
      <w:r>
        <w:rPr>
          <w:b/>
        </w:rPr>
        <w:t>возрастных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осуществляют</w:t>
      </w:r>
      <w:r>
        <w:rPr>
          <w:spacing w:val="-6"/>
        </w:rPr>
        <w:t xml:space="preserve"> </w:t>
      </w:r>
      <w:r>
        <w:t>эколого-социальные</w:t>
      </w:r>
      <w:r>
        <w:rPr>
          <w:spacing w:val="-5"/>
        </w:rPr>
        <w:t xml:space="preserve"> </w:t>
      </w:r>
      <w:r>
        <w:t>проекты.</w:t>
      </w:r>
    </w:p>
    <w:p w:rsidR="003C5115" w:rsidRDefault="007D55F9">
      <w:pPr>
        <w:pStyle w:val="a3"/>
        <w:spacing w:before="76" w:line="360" w:lineRule="auto"/>
        <w:ind w:left="224" w:right="247" w:firstLine="420"/>
        <w:jc w:val="both"/>
      </w:pPr>
      <w:proofErr w:type="spellStart"/>
      <w:r>
        <w:t>Тьюторское</w:t>
      </w:r>
      <w:proofErr w:type="spellEnd"/>
      <w:r>
        <w:t xml:space="preserve"> сопровождение школьника в самом общем виде на любой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взаимосвязанных друг с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этапов:</w:t>
      </w:r>
    </w:p>
    <w:p w:rsidR="003C5115" w:rsidRDefault="007D55F9">
      <w:pPr>
        <w:pStyle w:val="a4"/>
        <w:numPr>
          <w:ilvl w:val="0"/>
          <w:numId w:val="2"/>
        </w:numPr>
        <w:tabs>
          <w:tab w:val="left" w:pos="584"/>
        </w:tabs>
        <w:spacing w:before="1"/>
        <w:jc w:val="both"/>
        <w:rPr>
          <w:rFonts w:ascii="Verdana" w:hAnsi="Verdana"/>
          <w:sz w:val="28"/>
        </w:rPr>
      </w:pP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-мотивационный;</w:t>
      </w:r>
    </w:p>
    <w:p w:rsidR="003C5115" w:rsidRDefault="003C5115">
      <w:pPr>
        <w:pStyle w:val="a3"/>
        <w:spacing w:before="3"/>
        <w:ind w:left="0" w:firstLine="0"/>
        <w:rPr>
          <w:sz w:val="35"/>
        </w:rPr>
      </w:pPr>
    </w:p>
    <w:p w:rsidR="003C5115" w:rsidRDefault="007D55F9">
      <w:pPr>
        <w:pStyle w:val="a4"/>
        <w:numPr>
          <w:ilvl w:val="0"/>
          <w:numId w:val="2"/>
        </w:numPr>
        <w:tabs>
          <w:tab w:val="left" w:pos="584"/>
        </w:tabs>
        <w:jc w:val="both"/>
        <w:rPr>
          <w:rFonts w:ascii="Verdana" w:hAnsi="Verdana"/>
          <w:sz w:val="28"/>
        </w:rPr>
      </w:pPr>
      <w:r>
        <w:rPr>
          <w:sz w:val="28"/>
        </w:rPr>
        <w:t>реализационный;</w:t>
      </w:r>
    </w:p>
    <w:p w:rsidR="003C5115" w:rsidRDefault="007D55F9">
      <w:pPr>
        <w:pStyle w:val="a4"/>
        <w:numPr>
          <w:ilvl w:val="0"/>
          <w:numId w:val="2"/>
        </w:numPr>
        <w:tabs>
          <w:tab w:val="left" w:pos="583"/>
          <w:tab w:val="left" w:pos="584"/>
        </w:tabs>
        <w:spacing w:before="204"/>
        <w:rPr>
          <w:rFonts w:ascii="Verdana" w:hAnsi="Verdana"/>
          <w:sz w:val="24"/>
        </w:rPr>
      </w:pPr>
      <w:r>
        <w:rPr>
          <w:sz w:val="28"/>
        </w:rPr>
        <w:t>аналитический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проектировочный;</w:t>
      </w:r>
    </w:p>
    <w:p w:rsidR="003C5115" w:rsidRDefault="003C5115">
      <w:pPr>
        <w:pStyle w:val="a3"/>
        <w:spacing w:before="8"/>
        <w:ind w:left="0" w:firstLine="0"/>
        <w:rPr>
          <w:sz w:val="32"/>
        </w:rPr>
      </w:pPr>
    </w:p>
    <w:p w:rsidR="003C5115" w:rsidRDefault="007D55F9">
      <w:pPr>
        <w:pStyle w:val="a4"/>
        <w:numPr>
          <w:ilvl w:val="0"/>
          <w:numId w:val="2"/>
        </w:numPr>
        <w:tabs>
          <w:tab w:val="left" w:pos="584"/>
        </w:tabs>
        <w:jc w:val="both"/>
        <w:rPr>
          <w:rFonts w:ascii="Verdana" w:hAnsi="Verdana"/>
          <w:sz w:val="28"/>
        </w:rPr>
      </w:pPr>
      <w:r>
        <w:rPr>
          <w:sz w:val="28"/>
        </w:rPr>
        <w:t>реализационный;</w:t>
      </w:r>
    </w:p>
    <w:p w:rsidR="003C5115" w:rsidRDefault="007D55F9">
      <w:pPr>
        <w:pStyle w:val="a4"/>
        <w:numPr>
          <w:ilvl w:val="0"/>
          <w:numId w:val="2"/>
        </w:numPr>
        <w:tabs>
          <w:tab w:val="left" w:pos="584"/>
        </w:tabs>
        <w:spacing w:before="204"/>
        <w:jc w:val="both"/>
        <w:rPr>
          <w:rFonts w:ascii="Verdana" w:hAnsi="Verdana"/>
          <w:sz w:val="24"/>
        </w:rPr>
      </w:pPr>
      <w:r>
        <w:rPr>
          <w:sz w:val="28"/>
        </w:rPr>
        <w:t>аналит</w:t>
      </w:r>
      <w:r>
        <w:rPr>
          <w:sz w:val="28"/>
        </w:rPr>
        <w:t>ический.</w:t>
      </w:r>
    </w:p>
    <w:p w:rsidR="003C5115" w:rsidRDefault="003C5115">
      <w:pPr>
        <w:jc w:val="both"/>
        <w:rPr>
          <w:rFonts w:ascii="Verdana" w:hAnsi="Verdana"/>
          <w:sz w:val="24"/>
        </w:rPr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p w:rsidR="003C5115" w:rsidRDefault="007D55F9">
      <w:pPr>
        <w:pStyle w:val="a3"/>
        <w:spacing w:before="74" w:line="360" w:lineRule="auto"/>
        <w:ind w:left="224" w:right="244" w:firstLine="688"/>
        <w:jc w:val="both"/>
      </w:pPr>
      <w:r>
        <w:lastRenderedPageBreak/>
        <w:t xml:space="preserve">Модель </w:t>
      </w:r>
      <w:proofErr w:type="spellStart"/>
      <w:r>
        <w:t>тьюторского</w:t>
      </w:r>
      <w:proofErr w:type="spellEnd"/>
      <w:r>
        <w:t xml:space="preserve"> сопровождения</w:t>
      </w:r>
      <w:r>
        <w:rPr>
          <w:spacing w:val="1"/>
        </w:rPr>
        <w:t xml:space="preserve"> </w:t>
      </w:r>
      <w:r>
        <w:t xml:space="preserve">членов </w:t>
      </w:r>
      <w:r w:rsidR="0067531A">
        <w:t>кружка</w:t>
      </w:r>
      <w:r>
        <w:t xml:space="preserve"> «Юный эколог»</w:t>
      </w:r>
      <w:r>
        <w:rPr>
          <w:spacing w:val="1"/>
        </w:rPr>
        <w:t xml:space="preserve"> </w:t>
      </w:r>
      <w:r>
        <w:t>включает в себя четыре ступени, которые несколько изменяют</w:t>
      </w:r>
      <w:r>
        <w:rPr>
          <w:spacing w:val="1"/>
        </w:rPr>
        <w:t xml:space="preserve"> </w:t>
      </w:r>
      <w:r>
        <w:t>классический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 школы.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line="340" w:lineRule="exact"/>
        <w:jc w:val="both"/>
        <w:rPr>
          <w:sz w:val="28"/>
        </w:rPr>
      </w:pPr>
      <w:r>
        <w:rPr>
          <w:sz w:val="28"/>
        </w:rPr>
        <w:t>Мотивир</w:t>
      </w:r>
      <w:r>
        <w:rPr>
          <w:sz w:val="28"/>
        </w:rPr>
        <w:t>ование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привлечение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z w:val="28"/>
        </w:rPr>
        <w:t xml:space="preserve">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26"/>
          <w:sz w:val="28"/>
        </w:rPr>
        <w:t xml:space="preserve"> </w:t>
      </w:r>
      <w:r>
        <w:rPr>
          <w:sz w:val="28"/>
        </w:rPr>
        <w:t>исследовательской</w:t>
      </w:r>
    </w:p>
    <w:p w:rsidR="003C5115" w:rsidRDefault="007D55F9">
      <w:pPr>
        <w:pStyle w:val="a3"/>
        <w:spacing w:before="172" w:line="313" w:lineRule="exact"/>
        <w:ind w:firstLine="0"/>
      </w:pPr>
      <w:r>
        <w:t>деятельности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line="345" w:lineRule="exact"/>
        <w:rPr>
          <w:sz w:val="28"/>
        </w:rPr>
      </w:pPr>
      <w:r>
        <w:rPr>
          <w:sz w:val="28"/>
        </w:rPr>
        <w:t>Диагностирование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line="350" w:lineRule="exact"/>
        <w:rPr>
          <w:sz w:val="28"/>
        </w:rPr>
      </w:pPr>
      <w:r>
        <w:rPr>
          <w:sz w:val="28"/>
        </w:rPr>
        <w:t>Непосредственное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line="354" w:lineRule="exact"/>
        <w:rPr>
          <w:sz w:val="28"/>
        </w:rPr>
      </w:pPr>
      <w:r>
        <w:rPr>
          <w:sz w:val="28"/>
        </w:rPr>
        <w:t>Презентация</w:t>
      </w:r>
      <w:r>
        <w:rPr>
          <w:spacing w:val="6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достижений.</w:t>
      </w:r>
    </w:p>
    <w:p w:rsidR="003C5115" w:rsidRDefault="003C5115">
      <w:pPr>
        <w:pStyle w:val="a3"/>
        <w:spacing w:before="4"/>
        <w:ind w:left="0" w:firstLine="0"/>
        <w:rPr>
          <w:sz w:val="33"/>
        </w:rPr>
      </w:pPr>
    </w:p>
    <w:p w:rsidR="003C5115" w:rsidRDefault="007D55F9">
      <w:pPr>
        <w:pStyle w:val="a3"/>
        <w:tabs>
          <w:tab w:val="left" w:pos="3143"/>
        </w:tabs>
        <w:spacing w:before="1" w:line="360" w:lineRule="auto"/>
        <w:ind w:left="224" w:right="245" w:firstLine="0"/>
        <w:jc w:val="both"/>
      </w:pPr>
      <w:r>
        <w:rPr>
          <w:b/>
          <w:i/>
        </w:rPr>
        <w:t xml:space="preserve">Первая  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ступень</w:t>
      </w:r>
      <w:r>
        <w:rPr>
          <w:b/>
          <w:i/>
        </w:rPr>
        <w:tab/>
      </w:r>
      <w:r>
        <w:t>–</w:t>
      </w:r>
      <w:r>
        <w:rPr>
          <w:spacing w:val="33"/>
        </w:rPr>
        <w:t xml:space="preserve"> </w:t>
      </w:r>
      <w:r>
        <w:t>мотивирование</w:t>
      </w:r>
      <w:r>
        <w:rPr>
          <w:spacing w:val="6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привлечение</w:t>
      </w:r>
      <w:r>
        <w:rPr>
          <w:spacing w:val="34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подопечным.</w:t>
      </w:r>
      <w:r>
        <w:rPr>
          <w:spacing w:val="1"/>
        </w:rPr>
        <w:t xml:space="preserve"> </w:t>
      </w:r>
      <w:proofErr w:type="spellStart"/>
      <w:r>
        <w:t>Тьюторант</w:t>
      </w:r>
      <w:proofErr w:type="spellEnd"/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тьютору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«позитивной</w:t>
      </w:r>
      <w:r>
        <w:rPr>
          <w:spacing w:val="1"/>
        </w:rPr>
        <w:t xml:space="preserve"> </w:t>
      </w:r>
      <w:r>
        <w:t>атмосферы»,</w:t>
      </w:r>
      <w:r>
        <w:rPr>
          <w:spacing w:val="1"/>
        </w:rPr>
        <w:t xml:space="preserve"> </w:t>
      </w:r>
      <w:r>
        <w:t>психологического комфорта, который</w:t>
      </w:r>
      <w:r>
        <w:rPr>
          <w:spacing w:val="1"/>
        </w:rPr>
        <w:t xml:space="preserve"> </w:t>
      </w:r>
      <w:r>
        <w:t>способствует вхож</w:t>
      </w:r>
      <w:r>
        <w:t>дению учащегося 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тьюторское</w:t>
      </w:r>
      <w:proofErr w:type="spellEnd"/>
      <w:r>
        <w:rPr>
          <w:spacing w:val="-13"/>
        </w:rPr>
        <w:t xml:space="preserve"> </w:t>
      </w:r>
      <w:r>
        <w:t>взаимодействие,</w:t>
      </w:r>
      <w:r>
        <w:rPr>
          <w:spacing w:val="-14"/>
        </w:rPr>
        <w:t xml:space="preserve"> </w:t>
      </w:r>
      <w:r>
        <w:t>готовности</w:t>
      </w:r>
      <w:r>
        <w:rPr>
          <w:spacing w:val="-14"/>
        </w:rPr>
        <w:t xml:space="preserve"> </w:t>
      </w:r>
      <w:r>
        <w:t>продолжать</w:t>
      </w:r>
      <w:r>
        <w:rPr>
          <w:spacing w:val="-15"/>
        </w:rPr>
        <w:t xml:space="preserve"> </w:t>
      </w:r>
      <w:r>
        <w:t>сотрудничество.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стимулирование у </w:t>
      </w:r>
      <w:proofErr w:type="spellStart"/>
      <w:r>
        <w:t>тьюторанта</w:t>
      </w:r>
      <w:proofErr w:type="spellEnd"/>
      <w:r>
        <w:t xml:space="preserve"> мотивации к дальнейшей исследовательской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накапливание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природоохранной деятельности.</w:t>
      </w:r>
    </w:p>
    <w:p w:rsidR="003C5115" w:rsidRDefault="007D55F9">
      <w:pPr>
        <w:pStyle w:val="a3"/>
        <w:spacing w:before="1" w:line="360" w:lineRule="auto"/>
        <w:ind w:left="224" w:right="246" w:firstLine="654"/>
        <w:jc w:val="both"/>
      </w:pPr>
      <w:r>
        <w:t>На данной ступени осуществляется работа с учащимися</w:t>
      </w:r>
      <w:r>
        <w:rPr>
          <w:spacing w:val="1"/>
        </w:rPr>
        <w:t xml:space="preserve"> </w:t>
      </w:r>
      <w:r>
        <w:t>5-7 классов.</w:t>
      </w:r>
      <w:r>
        <w:rPr>
          <w:spacing w:val="1"/>
        </w:rPr>
        <w:t xml:space="preserve"> </w:t>
      </w:r>
      <w:r>
        <w:t>Они начинают проводить простейшие исследования по темам, которые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р</w:t>
      </w:r>
      <w:r>
        <w:t>аботы,</w:t>
      </w:r>
      <w:r>
        <w:rPr>
          <w:spacing w:val="1"/>
        </w:rPr>
        <w:t xml:space="preserve"> </w:t>
      </w:r>
      <w:r>
        <w:t>выполняемой</w:t>
      </w:r>
      <w:r>
        <w:rPr>
          <w:spacing w:val="42"/>
        </w:rPr>
        <w:t xml:space="preserve"> </w:t>
      </w:r>
      <w:r>
        <w:t>старшими</w:t>
      </w:r>
      <w:r>
        <w:rPr>
          <w:spacing w:val="42"/>
        </w:rPr>
        <w:t xml:space="preserve"> </w:t>
      </w:r>
      <w:r>
        <w:t>учащимися,</w:t>
      </w:r>
      <w:r>
        <w:rPr>
          <w:spacing w:val="42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показывают,</w:t>
      </w:r>
      <w:r>
        <w:rPr>
          <w:spacing w:val="3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наиболее</w:t>
      </w:r>
    </w:p>
    <w:p w:rsidR="003C5115" w:rsidRDefault="003C5115">
      <w:pPr>
        <w:spacing w:line="360" w:lineRule="auto"/>
        <w:jc w:val="both"/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p w:rsidR="003C5115" w:rsidRDefault="007D55F9" w:rsidP="0067531A">
      <w:pPr>
        <w:pStyle w:val="a3"/>
        <w:spacing w:before="74" w:line="360" w:lineRule="auto"/>
        <w:ind w:left="224" w:right="243" w:firstLine="0"/>
        <w:jc w:val="both"/>
      </w:pPr>
      <w:r>
        <w:lastRenderedPageBreak/>
        <w:t>рационально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материал в лабораторных условиях. Также на данном этапе предполагается</w:t>
      </w:r>
      <w:r>
        <w:rPr>
          <w:spacing w:val="1"/>
        </w:rPr>
        <w:t xml:space="preserve"> </w:t>
      </w:r>
      <w:r>
        <w:t>участие в трудовых десантах п</w:t>
      </w:r>
      <w:r>
        <w:t>о уборке пришкольной территории, уход за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декоративно-цветочными</w:t>
      </w:r>
      <w:r>
        <w:rPr>
          <w:spacing w:val="1"/>
        </w:rPr>
        <w:t xml:space="preserve"> </w:t>
      </w:r>
      <w:proofErr w:type="gramStart"/>
      <w:r>
        <w:t xml:space="preserve">культурами,  </w:t>
      </w:r>
      <w:r>
        <w:rPr>
          <w:spacing w:val="38"/>
        </w:rPr>
        <w:t xml:space="preserve"> </w:t>
      </w:r>
      <w:proofErr w:type="gramEnd"/>
      <w:r>
        <w:t xml:space="preserve">участие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городских  </w:t>
      </w:r>
      <w:r>
        <w:rPr>
          <w:spacing w:val="40"/>
        </w:rPr>
        <w:t xml:space="preserve"> </w:t>
      </w:r>
      <w:r>
        <w:t xml:space="preserve">конкурсах  </w:t>
      </w:r>
      <w:r>
        <w:rPr>
          <w:spacing w:val="40"/>
        </w:rPr>
        <w:t xml:space="preserve"> </w:t>
      </w:r>
      <w:r>
        <w:t xml:space="preserve">экологических  </w:t>
      </w:r>
      <w:r>
        <w:rPr>
          <w:spacing w:val="42"/>
        </w:rPr>
        <w:t xml:space="preserve"> </w:t>
      </w:r>
      <w:proofErr w:type="spellStart"/>
      <w:r>
        <w:t>проектов</w:t>
      </w:r>
      <w:r w:rsidR="0067531A">
        <w:t>,</w:t>
      </w:r>
      <w:r>
        <w:t>экологических</w:t>
      </w:r>
      <w:proofErr w:type="spellEnd"/>
      <w:r>
        <w:rPr>
          <w:spacing w:val="14"/>
        </w:rPr>
        <w:t xml:space="preserve"> </w:t>
      </w:r>
      <w:r>
        <w:t>газет,</w:t>
      </w:r>
      <w:r>
        <w:rPr>
          <w:spacing w:val="2"/>
        </w:rPr>
        <w:t xml:space="preserve"> </w:t>
      </w:r>
      <w:r>
        <w:t>кроссвордов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листовок,</w:t>
      </w:r>
      <w:r>
        <w:rPr>
          <w:spacing w:val="13"/>
        </w:rPr>
        <w:t xml:space="preserve"> </w:t>
      </w:r>
      <w:r>
        <w:t>фотографий</w:t>
      </w:r>
    </w:p>
    <w:p w:rsidR="003C5115" w:rsidRDefault="007D55F9">
      <w:pPr>
        <w:pStyle w:val="a3"/>
        <w:spacing w:before="161" w:line="360" w:lineRule="auto"/>
        <w:ind w:left="224" w:right="245" w:firstLine="0"/>
        <w:jc w:val="both"/>
      </w:pPr>
      <w:r>
        <w:t>«Палитра</w:t>
      </w:r>
      <w:r>
        <w:rPr>
          <w:spacing w:val="1"/>
        </w:rPr>
        <w:t xml:space="preserve"> </w:t>
      </w:r>
      <w:r>
        <w:t>природы»,</w:t>
      </w:r>
      <w:r>
        <w:rPr>
          <w:spacing w:val="1"/>
        </w:rPr>
        <w:t xml:space="preserve"> </w:t>
      </w:r>
      <w:r>
        <w:t>детективных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«Жалобная</w:t>
      </w:r>
      <w:r>
        <w:rPr>
          <w:spacing w:val="7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природы»,</w:t>
      </w:r>
      <w:r>
        <w:rPr>
          <w:spacing w:val="72"/>
        </w:rPr>
        <w:t xml:space="preserve"> </w:t>
      </w:r>
      <w:r>
        <w:t>юных</w:t>
      </w:r>
      <w:r>
        <w:rPr>
          <w:spacing w:val="73"/>
        </w:rPr>
        <w:t xml:space="preserve"> </w:t>
      </w:r>
      <w:r>
        <w:t>знатоков</w:t>
      </w:r>
      <w:r>
        <w:rPr>
          <w:spacing w:val="75"/>
        </w:rPr>
        <w:t xml:space="preserve"> </w:t>
      </w:r>
      <w:r>
        <w:t>природы</w:t>
      </w:r>
      <w:r>
        <w:rPr>
          <w:spacing w:val="72"/>
        </w:rPr>
        <w:t xml:space="preserve"> </w:t>
      </w:r>
      <w:r>
        <w:t xml:space="preserve">«Юный   </w:t>
      </w:r>
      <w:r>
        <w:rPr>
          <w:spacing w:val="7"/>
        </w:rPr>
        <w:t xml:space="preserve"> </w:t>
      </w:r>
      <w:r>
        <w:t>эколог</w:t>
      </w:r>
      <w:proofErr w:type="gramStart"/>
      <w:r>
        <w:t xml:space="preserve">»,   </w:t>
      </w:r>
      <w:proofErr w:type="gramEnd"/>
      <w:r>
        <w:rPr>
          <w:spacing w:val="8"/>
        </w:rPr>
        <w:t xml:space="preserve"> </w:t>
      </w:r>
      <w:r>
        <w:t>городских</w:t>
      </w:r>
      <w:r>
        <w:rPr>
          <w:spacing w:val="77"/>
        </w:rPr>
        <w:t xml:space="preserve"> </w:t>
      </w:r>
      <w:r>
        <w:t>акциях</w:t>
      </w:r>
    </w:p>
    <w:p w:rsidR="003C5115" w:rsidRDefault="007D55F9">
      <w:pPr>
        <w:pStyle w:val="a3"/>
        <w:spacing w:line="360" w:lineRule="auto"/>
        <w:ind w:left="224" w:right="243" w:firstLine="0"/>
        <w:jc w:val="both"/>
      </w:pPr>
      <w:r>
        <w:t>«Покормим птиц зимой!»,</w:t>
      </w:r>
      <w:r>
        <w:rPr>
          <w:spacing w:val="1"/>
        </w:rPr>
        <w:t xml:space="preserve"> </w:t>
      </w:r>
      <w:r>
        <w:t xml:space="preserve">«Цвети, Земля!», </w:t>
      </w:r>
      <w:r>
        <w:t>«Зеленый</w:t>
      </w:r>
      <w:r>
        <w:rPr>
          <w:spacing w:val="1"/>
        </w:rPr>
        <w:t xml:space="preserve"> </w:t>
      </w:r>
      <w:r>
        <w:t>супермаркет».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 w:rsidR="00A32AEF">
        <w:t xml:space="preserve">клуб </w:t>
      </w:r>
      <w:proofErr w:type="spellStart"/>
      <w:r w:rsidR="00A32AEF">
        <w:t>ш.им.Красина</w:t>
      </w:r>
      <w:proofErr w:type="spellEnd"/>
      <w:r>
        <w:t>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 Совместная работа детей и взрослых воспитывает любовь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Стар</w:t>
      </w:r>
      <w:r w:rsidR="00A32AEF">
        <w:t>ш</w:t>
      </w:r>
      <w:r>
        <w:t>еклассники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исследовательские экологические проекты и проекты прикладного характера.</w:t>
      </w:r>
      <w:r>
        <w:rPr>
          <w:spacing w:val="-67"/>
        </w:rPr>
        <w:t xml:space="preserve"> </w:t>
      </w:r>
      <w:r>
        <w:t xml:space="preserve">Темы  </w:t>
      </w:r>
      <w:r>
        <w:rPr>
          <w:spacing w:val="15"/>
        </w:rPr>
        <w:t xml:space="preserve"> </w:t>
      </w:r>
      <w:r>
        <w:t xml:space="preserve">таких  </w:t>
      </w:r>
      <w:r>
        <w:rPr>
          <w:spacing w:val="15"/>
        </w:rPr>
        <w:t xml:space="preserve"> </w:t>
      </w:r>
      <w:proofErr w:type="gramStart"/>
      <w:r>
        <w:t xml:space="preserve">проектов:   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 xml:space="preserve">«Санитарная  </w:t>
      </w:r>
      <w:r>
        <w:rPr>
          <w:spacing w:val="16"/>
        </w:rPr>
        <w:t xml:space="preserve"> </w:t>
      </w:r>
      <w:r>
        <w:t xml:space="preserve">оценка  </w:t>
      </w:r>
      <w:r>
        <w:rPr>
          <w:spacing w:val="13"/>
        </w:rPr>
        <w:t xml:space="preserve"> </w:t>
      </w:r>
      <w:r>
        <w:t xml:space="preserve">воздуха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помещении»,</w:t>
      </w:r>
      <w:r w:rsidR="00A32AEF">
        <w:t xml:space="preserve"> «Показатели </w:t>
      </w:r>
      <w:proofErr w:type="spellStart"/>
      <w:r w:rsidR="00A32AEF">
        <w:t>пиитьевой</w:t>
      </w:r>
      <w:proofErr w:type="spellEnd"/>
      <w:r w:rsidR="00A32AEF">
        <w:t xml:space="preserve"> воды» и т.д.</w:t>
      </w:r>
    </w:p>
    <w:p w:rsidR="003C5115" w:rsidRDefault="007D55F9" w:rsidP="00A32AEF">
      <w:pPr>
        <w:pStyle w:val="a3"/>
        <w:spacing w:line="360" w:lineRule="auto"/>
        <w:ind w:left="584" w:right="247" w:firstLine="0"/>
        <w:jc w:val="both"/>
      </w:pP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тьюторов.</w:t>
      </w:r>
      <w:r>
        <w:rPr>
          <w:spacing w:val="1"/>
        </w:rPr>
        <w:t xml:space="preserve"> </w:t>
      </w:r>
      <w:r>
        <w:t>Одарённым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-4"/>
        </w:rPr>
        <w:t xml:space="preserve"> </w:t>
      </w:r>
      <w:r>
        <w:t>способностями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нравиться</w:t>
      </w:r>
      <w:r>
        <w:rPr>
          <w:spacing w:val="-2"/>
        </w:rPr>
        <w:t xml:space="preserve"> </w:t>
      </w:r>
      <w:r>
        <w:t>делать.</w:t>
      </w:r>
    </w:p>
    <w:p w:rsidR="003C5115" w:rsidRDefault="007D55F9">
      <w:pPr>
        <w:pStyle w:val="a3"/>
        <w:spacing w:line="360" w:lineRule="auto"/>
        <w:ind w:left="224" w:right="247" w:firstLine="810"/>
        <w:jc w:val="both"/>
      </w:pPr>
      <w:r>
        <w:t>Результативность деятельности</w:t>
      </w:r>
      <w:r>
        <w:rPr>
          <w:spacing w:val="1"/>
        </w:rPr>
        <w:t xml:space="preserve"> </w:t>
      </w:r>
      <w:r>
        <w:t>учащихся оценивается по материалам</w:t>
      </w:r>
      <w:r>
        <w:rPr>
          <w:spacing w:val="1"/>
        </w:rPr>
        <w:t xml:space="preserve"> </w:t>
      </w:r>
      <w:r>
        <w:t>портфолио достижений. Портфолио достижений, который ведет учащийся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накапливая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структурируя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сво</w:t>
      </w:r>
      <w:r>
        <w:t>ей</w:t>
      </w:r>
      <w:r>
        <w:rPr>
          <w:spacing w:val="1"/>
        </w:rPr>
        <w:t xml:space="preserve"> </w:t>
      </w:r>
      <w:r>
        <w:t>образовательной траектории и является для него эффективным инструментом</w:t>
      </w:r>
      <w:r>
        <w:rPr>
          <w:spacing w:val="-67"/>
        </w:rPr>
        <w:t xml:space="preserve"> </w:t>
      </w:r>
      <w:r>
        <w:t>самооценки.</w:t>
      </w:r>
    </w:p>
    <w:p w:rsidR="003C5115" w:rsidRDefault="007D55F9">
      <w:pPr>
        <w:ind w:left="224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портфолио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входить</w:t>
      </w:r>
      <w:r>
        <w:rPr>
          <w:sz w:val="28"/>
        </w:rPr>
        <w:t>: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  <w:tab w:val="left" w:pos="3861"/>
        </w:tabs>
        <w:spacing w:before="144" w:line="352" w:lineRule="auto"/>
        <w:ind w:right="248"/>
        <w:jc w:val="both"/>
        <w:rPr>
          <w:sz w:val="28"/>
        </w:rPr>
      </w:pP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исследовательских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тьюторанта</w:t>
      </w:r>
      <w:proofErr w:type="spellEnd"/>
      <w:r>
        <w:rPr>
          <w:sz w:val="28"/>
        </w:rPr>
        <w:tab/>
        <w:t>(можно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носителях);</w:t>
      </w:r>
    </w:p>
    <w:p w:rsidR="003C5115" w:rsidRDefault="003C5115">
      <w:pPr>
        <w:spacing w:line="352" w:lineRule="auto"/>
        <w:jc w:val="both"/>
        <w:rPr>
          <w:sz w:val="28"/>
        </w:rPr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before="56"/>
        <w:jc w:val="both"/>
        <w:rPr>
          <w:sz w:val="28"/>
        </w:rPr>
      </w:pPr>
      <w:r>
        <w:rPr>
          <w:sz w:val="28"/>
        </w:rPr>
        <w:lastRenderedPageBreak/>
        <w:t>отзывы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8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2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9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3C5115" w:rsidRDefault="007D55F9">
      <w:pPr>
        <w:pStyle w:val="a3"/>
        <w:spacing w:before="172" w:line="313" w:lineRule="exact"/>
        <w:ind w:firstLine="0"/>
        <w:jc w:val="both"/>
      </w:pPr>
      <w:r>
        <w:t>представляемой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интереса;</w:t>
      </w:r>
    </w:p>
    <w:p w:rsidR="003C5115" w:rsidRDefault="007D55F9">
      <w:pPr>
        <w:pStyle w:val="a4"/>
        <w:numPr>
          <w:ilvl w:val="1"/>
          <w:numId w:val="2"/>
        </w:numPr>
        <w:tabs>
          <w:tab w:val="left" w:pos="944"/>
        </w:tabs>
        <w:spacing w:line="352" w:lineRule="auto"/>
        <w:ind w:right="248"/>
        <w:jc w:val="both"/>
        <w:rPr>
          <w:sz w:val="28"/>
        </w:rPr>
      </w:pPr>
      <w:r>
        <w:rPr>
          <w:sz w:val="28"/>
        </w:rPr>
        <w:t xml:space="preserve">- грамоты, дипломы, </w:t>
      </w:r>
      <w:proofErr w:type="gramStart"/>
      <w:r>
        <w:rPr>
          <w:sz w:val="28"/>
        </w:rPr>
        <w:t>сертификаты</w:t>
      </w:r>
      <w:proofErr w:type="gramEnd"/>
      <w:r>
        <w:rPr>
          <w:sz w:val="28"/>
        </w:rPr>
        <w:t xml:space="preserve"> полученные учащимися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и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акциях.</w:t>
      </w:r>
    </w:p>
    <w:p w:rsidR="003C5115" w:rsidRDefault="007D55F9">
      <w:pPr>
        <w:pStyle w:val="a3"/>
        <w:spacing w:before="202" w:line="360" w:lineRule="auto"/>
        <w:ind w:left="224" w:right="246" w:firstLine="538"/>
        <w:jc w:val="both"/>
      </w:pPr>
      <w:r>
        <w:t>Личные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отличным</w:t>
      </w:r>
      <w:r>
        <w:rPr>
          <w:spacing w:val="-67"/>
        </w:rPr>
        <w:t xml:space="preserve"> </w:t>
      </w:r>
      <w:r>
        <w:t>примером высокой результативности исследовательской деятельности, что</w:t>
      </w:r>
      <w:r>
        <w:rPr>
          <w:spacing w:val="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повышает</w:t>
      </w:r>
      <w:r>
        <w:rPr>
          <w:spacing w:val="67"/>
        </w:rPr>
        <w:t xml:space="preserve"> </w:t>
      </w:r>
      <w:r>
        <w:t>мотивированность</w:t>
      </w:r>
      <w:r>
        <w:rPr>
          <w:spacing w:val="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учащихся.</w:t>
      </w:r>
    </w:p>
    <w:p w:rsidR="003C5115" w:rsidRDefault="007D55F9">
      <w:pPr>
        <w:pStyle w:val="a3"/>
        <w:spacing w:line="360" w:lineRule="auto"/>
        <w:ind w:left="224" w:right="245" w:firstLine="538"/>
        <w:jc w:val="both"/>
      </w:pPr>
      <w:r>
        <w:t>Тьютор, помогая школьнику организовывать работу по сбору и анализу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 xml:space="preserve">педагогический портфолио, где записывает свои размышления о </w:t>
      </w:r>
      <w:proofErr w:type="spellStart"/>
      <w:r>
        <w:t>тьюторанте</w:t>
      </w:r>
      <w:proofErr w:type="spellEnd"/>
      <w:r>
        <w:t>,</w:t>
      </w:r>
      <w:r>
        <w:rPr>
          <w:spacing w:val="1"/>
        </w:rPr>
        <w:t xml:space="preserve"> </w:t>
      </w:r>
      <w:r>
        <w:t>фиксирует применяемые на каждом из этапов педагогические т</w:t>
      </w:r>
      <w:r>
        <w:t>ехнологии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учащимися.</w:t>
      </w:r>
    </w:p>
    <w:p w:rsidR="003C5115" w:rsidRDefault="007D55F9">
      <w:pPr>
        <w:pStyle w:val="a3"/>
        <w:spacing w:line="360" w:lineRule="auto"/>
        <w:ind w:left="224" w:right="251" w:firstLine="538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современные технологии (формы, методы и приемы обучения</w:t>
      </w:r>
      <w:r>
        <w:t>), а именно:</w:t>
      </w:r>
      <w:r>
        <w:rPr>
          <w:spacing w:val="1"/>
        </w:rPr>
        <w:t xml:space="preserve"> </w:t>
      </w:r>
      <w:r>
        <w:rPr>
          <w:b/>
        </w:rPr>
        <w:t>Методы работы: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spacing w:before="1"/>
        <w:rPr>
          <w:sz w:val="28"/>
        </w:rPr>
      </w:pPr>
      <w:r>
        <w:rPr>
          <w:sz w:val="28"/>
        </w:rPr>
        <w:t>анкетирование,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собеседование;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тестирование;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источников;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проективный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метод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прогнозирования;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метод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проблемы;</w:t>
      </w:r>
    </w:p>
    <w:p w:rsidR="003C5115" w:rsidRDefault="003C5115">
      <w:pPr>
        <w:pStyle w:val="a3"/>
        <w:spacing w:before="4"/>
        <w:ind w:left="0" w:firstLine="0"/>
        <w:rPr>
          <w:sz w:val="24"/>
        </w:rPr>
      </w:pPr>
    </w:p>
    <w:p w:rsidR="003C5115" w:rsidRDefault="007D55F9">
      <w:pPr>
        <w:pStyle w:val="1"/>
        <w:jc w:val="left"/>
      </w:pPr>
      <w:r>
        <w:t>Формы</w:t>
      </w:r>
      <w:r>
        <w:rPr>
          <w:spacing w:val="-7"/>
        </w:rPr>
        <w:t xml:space="preserve"> </w:t>
      </w:r>
      <w:r>
        <w:t>работы:</w:t>
      </w:r>
    </w:p>
    <w:p w:rsidR="003C5115" w:rsidRDefault="003C5115">
      <w:pPr>
        <w:pStyle w:val="a3"/>
        <w:spacing w:before="4"/>
        <w:ind w:left="0" w:firstLine="0"/>
        <w:rPr>
          <w:b/>
          <w:sz w:val="24"/>
        </w:rPr>
      </w:pP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ind w:right="1623"/>
        <w:rPr>
          <w:sz w:val="28"/>
        </w:rPr>
      </w:pPr>
      <w:r>
        <w:rPr>
          <w:sz w:val="28"/>
        </w:rPr>
        <w:t>урочная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факультатив;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кружковая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свободное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самообразование;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недель;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pacing w:val="-1"/>
          <w:sz w:val="28"/>
        </w:rPr>
        <w:t>научно-практические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конференции;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олимпиады;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интеллектуальный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марафон.</w:t>
      </w:r>
    </w:p>
    <w:p w:rsidR="003C5115" w:rsidRDefault="003C5115">
      <w:pPr>
        <w:rPr>
          <w:sz w:val="28"/>
        </w:rPr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spacing w:before="74"/>
        <w:ind w:right="473"/>
        <w:rPr>
          <w:sz w:val="28"/>
        </w:rPr>
      </w:pPr>
      <w:r>
        <w:rPr>
          <w:sz w:val="28"/>
        </w:rPr>
        <w:lastRenderedPageBreak/>
        <w:t>лекционно-семинарская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-7"/>
          <w:sz w:val="28"/>
        </w:rPr>
        <w:t xml:space="preserve"> </w:t>
      </w:r>
      <w:r>
        <w:rPr>
          <w:sz w:val="28"/>
        </w:rPr>
        <w:t>«Биологические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 свойства», «Содержание в живом веществе, строение,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 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белков»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rPr>
          <w:sz w:val="28"/>
        </w:rPr>
      </w:pPr>
      <w:r>
        <w:rPr>
          <w:sz w:val="28"/>
        </w:rPr>
        <w:t>уроки-консультации,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30"/>
        <w:rPr>
          <w:sz w:val="28"/>
        </w:rPr>
      </w:pPr>
      <w:r>
        <w:rPr>
          <w:sz w:val="28"/>
        </w:rPr>
        <w:t>выполнение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30"/>
        <w:rPr>
          <w:sz w:val="28"/>
        </w:rPr>
      </w:pPr>
      <w:r>
        <w:rPr>
          <w:spacing w:val="-1"/>
          <w:sz w:val="28"/>
        </w:rPr>
        <w:t>дифференцированное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обучение,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30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ситуаций,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3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spacing w:before="1"/>
        <w:rPr>
          <w:sz w:val="28"/>
        </w:rPr>
      </w:pP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литературы,</w:t>
      </w:r>
    </w:p>
    <w:p w:rsidR="003C5115" w:rsidRDefault="007D55F9">
      <w:pPr>
        <w:pStyle w:val="a4"/>
        <w:numPr>
          <w:ilvl w:val="0"/>
          <w:numId w:val="1"/>
        </w:numPr>
        <w:tabs>
          <w:tab w:val="left" w:pos="943"/>
          <w:tab w:val="left" w:pos="944"/>
        </w:tabs>
        <w:ind w:right="675"/>
        <w:rPr>
          <w:sz w:val="28"/>
        </w:rPr>
      </w:pPr>
      <w:r>
        <w:rPr>
          <w:sz w:val="28"/>
        </w:rPr>
        <w:t>учебные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2"/>
          <w:sz w:val="28"/>
        </w:rPr>
        <w:t xml:space="preserve"> </w:t>
      </w:r>
      <w:r>
        <w:rPr>
          <w:sz w:val="28"/>
        </w:rPr>
        <w:t>диспуты,</w:t>
      </w:r>
      <w:r>
        <w:rPr>
          <w:spacing w:val="-14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столы.</w:t>
      </w:r>
    </w:p>
    <w:p w:rsidR="003C5115" w:rsidRDefault="003C5115">
      <w:pPr>
        <w:pStyle w:val="a3"/>
        <w:spacing w:before="1"/>
        <w:ind w:left="0" w:firstLine="0"/>
        <w:rPr>
          <w:sz w:val="26"/>
        </w:rPr>
      </w:pPr>
    </w:p>
    <w:p w:rsidR="003C5115" w:rsidRDefault="007D55F9">
      <w:pPr>
        <w:pStyle w:val="a3"/>
        <w:ind w:left="224" w:right="245" w:firstLine="708"/>
        <w:jc w:val="both"/>
      </w:pPr>
      <w:bookmarkStart w:id="2" w:name="_GoBack"/>
      <w:bookmarkEnd w:id="2"/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его 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изучения проектной</w:t>
      </w:r>
      <w:r>
        <w:t xml:space="preserve"> и исследовательской технологии в реализации своего</w:t>
      </w:r>
      <w:r>
        <w:rPr>
          <w:spacing w:val="1"/>
        </w:rPr>
        <w:t xml:space="preserve"> </w:t>
      </w:r>
      <w:r>
        <w:t>собственного исследования. И здесь мы видим еще одно 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«</w:t>
      </w:r>
      <w:proofErr w:type="spellStart"/>
      <w:r>
        <w:t>олимпиадника</w:t>
      </w:r>
      <w:proofErr w:type="spellEnd"/>
      <w:r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«исследователя»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сужает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углубляясь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методологии.</w:t>
      </w:r>
    </w:p>
    <w:p w:rsidR="003C5115" w:rsidRDefault="003C5115">
      <w:pPr>
        <w:jc w:val="both"/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p w:rsidR="003C5115" w:rsidRDefault="007D55F9">
      <w:pPr>
        <w:pStyle w:val="a3"/>
        <w:spacing w:before="74"/>
        <w:ind w:left="224" w:right="247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</w:t>
      </w:r>
      <w:r>
        <w:t>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информации.</w:t>
      </w:r>
    </w:p>
    <w:p w:rsidR="003C5115" w:rsidRDefault="003C5115">
      <w:pPr>
        <w:pStyle w:val="a3"/>
        <w:ind w:left="0" w:firstLine="0"/>
      </w:pPr>
    </w:p>
    <w:p w:rsidR="003C5115" w:rsidRDefault="007D55F9">
      <w:pPr>
        <w:ind w:left="584"/>
        <w:rPr>
          <w:sz w:val="24"/>
        </w:rPr>
      </w:pPr>
      <w:r>
        <w:rPr>
          <w:sz w:val="24"/>
        </w:rPr>
        <w:t xml:space="preserve">План работы по </w:t>
      </w:r>
      <w:proofErr w:type="spellStart"/>
      <w:r>
        <w:rPr>
          <w:sz w:val="24"/>
        </w:rPr>
        <w:t>тьюторскому</w:t>
      </w:r>
      <w:proofErr w:type="spellEnd"/>
      <w:r>
        <w:rPr>
          <w:sz w:val="24"/>
        </w:rPr>
        <w:t xml:space="preserve"> сопровождению </w:t>
      </w:r>
      <w:proofErr w:type="gramStart"/>
      <w:r>
        <w:rPr>
          <w:sz w:val="24"/>
        </w:rPr>
        <w:t>детей ,</w:t>
      </w:r>
      <w:proofErr w:type="gramEnd"/>
      <w:r>
        <w:rPr>
          <w:sz w:val="24"/>
        </w:rPr>
        <w:t xml:space="preserve">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10-11классов)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82"/>
        <w:gridCol w:w="2830"/>
        <w:gridCol w:w="2492"/>
      </w:tblGrid>
      <w:tr w:rsidR="003C5115">
        <w:trPr>
          <w:trHeight w:val="638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9" w:lineRule="exact"/>
              <w:ind w:left="0" w:right="532"/>
              <w:jc w:val="righ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9" w:lineRule="exact"/>
              <w:ind w:left="126" w:right="113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22" w:lineRule="exact"/>
              <w:ind w:left="806" w:right="112" w:hanging="67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9" w:lineRule="exact"/>
              <w:ind w:left="470"/>
              <w:jc w:val="lef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3C5115">
        <w:trPr>
          <w:trHeight w:val="5141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4" w:lineRule="exact"/>
              <w:ind w:left="0" w:right="524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4" w:right="112" w:firstLine="3"/>
              <w:rPr>
                <w:sz w:val="28"/>
              </w:rPr>
            </w:pPr>
            <w:r>
              <w:rPr>
                <w:sz w:val="28"/>
              </w:rPr>
              <w:t>Мотивирование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76" w:right="167" w:firstLine="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12" w:right="105" w:firstLine="2"/>
              <w:rPr>
                <w:sz w:val="28"/>
              </w:rPr>
            </w:pPr>
            <w:r>
              <w:rPr>
                <w:sz w:val="28"/>
              </w:rPr>
              <w:t>Вводная 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интерес. 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z w:val="28"/>
              </w:rPr>
              <w:t>м</w:t>
            </w:r>
          </w:p>
          <w:p w:rsidR="003C5115" w:rsidRDefault="007D55F9">
            <w:pPr>
              <w:pStyle w:val="TableParagraph"/>
              <w:spacing w:line="300" w:lineRule="exact"/>
              <w:ind w:left="202" w:right="191"/>
              <w:rPr>
                <w:sz w:val="28"/>
              </w:rPr>
            </w:pPr>
            <w:r>
              <w:rPr>
                <w:sz w:val="28"/>
              </w:rPr>
              <w:t>направлении.</w:t>
            </w:r>
          </w:p>
        </w:tc>
      </w:tr>
      <w:tr w:rsidR="003C5115">
        <w:trPr>
          <w:trHeight w:val="4825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9" w:lineRule="exact"/>
              <w:ind w:left="0" w:right="483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6" w:right="118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72" w:right="163" w:firstLine="2"/>
              <w:rPr>
                <w:sz w:val="28"/>
              </w:rPr>
            </w:pPr>
            <w:r>
              <w:rPr>
                <w:sz w:val="28"/>
              </w:rPr>
              <w:t>Учитель- 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</w:p>
        </w:tc>
      </w:tr>
      <w:tr w:rsidR="003C5115">
        <w:trPr>
          <w:trHeight w:val="1282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9" w:lineRule="exact"/>
              <w:ind w:left="0" w:right="573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22" w:lineRule="exact"/>
              <w:ind w:left="126" w:right="116"/>
              <w:rPr>
                <w:sz w:val="28"/>
              </w:rPr>
            </w:pPr>
            <w:r>
              <w:rPr>
                <w:spacing w:val="-1"/>
                <w:sz w:val="28"/>
              </w:rPr>
              <w:t>Непосредственное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85" w:right="145"/>
              <w:rPr>
                <w:sz w:val="28"/>
              </w:rPr>
            </w:pPr>
            <w:r>
              <w:rPr>
                <w:sz w:val="28"/>
              </w:rPr>
              <w:t>Реальный поиск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исследование)</w:t>
            </w:r>
          </w:p>
          <w:p w:rsidR="003C5115" w:rsidRDefault="007D55F9">
            <w:pPr>
              <w:pStyle w:val="TableParagraph"/>
              <w:spacing w:line="30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22" w:lineRule="exact"/>
              <w:ind w:left="362" w:right="352" w:firstLine="3"/>
              <w:rPr>
                <w:sz w:val="28"/>
              </w:rPr>
            </w:pPr>
            <w:r>
              <w:rPr>
                <w:sz w:val="28"/>
              </w:rPr>
              <w:t>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просматривает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C5115" w:rsidRDefault="003C5115">
      <w:pPr>
        <w:spacing w:line="322" w:lineRule="exact"/>
        <w:rPr>
          <w:sz w:val="28"/>
        </w:rPr>
        <w:sectPr w:rsidR="003C5115">
          <w:pgSz w:w="11900" w:h="16840"/>
          <w:pgMar w:top="1060" w:right="600" w:bottom="960" w:left="1480" w:header="0" w:footer="69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82"/>
        <w:gridCol w:w="2830"/>
        <w:gridCol w:w="2492"/>
      </w:tblGrid>
      <w:tr w:rsidR="003C5115">
        <w:trPr>
          <w:trHeight w:val="1604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3C511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3C511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372" w:right="355" w:hanging="5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85" w:right="173" w:hanging="1"/>
              <w:rPr>
                <w:sz w:val="28"/>
              </w:rPr>
            </w:pP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</w:tr>
      <w:tr w:rsidR="003C5115">
        <w:trPr>
          <w:trHeight w:val="5147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319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6" w:righ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73" w:right="162" w:firstLine="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12" w:right="104" w:firstLine="5"/>
              <w:rPr>
                <w:sz w:val="28"/>
              </w:rPr>
            </w:pPr>
            <w:r>
              <w:rPr>
                <w:sz w:val="28"/>
              </w:rPr>
              <w:t>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</w:tr>
      <w:tr w:rsidR="003C5115">
        <w:trPr>
          <w:trHeight w:val="2893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6" w:right="112"/>
              <w:rPr>
                <w:sz w:val="28"/>
              </w:rPr>
            </w:pPr>
            <w:r>
              <w:rPr>
                <w:sz w:val="28"/>
              </w:rPr>
              <w:t>Анализ данных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(небольшое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урока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часа).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96" w:right="187" w:firstLine="2"/>
              <w:rPr>
                <w:sz w:val="28"/>
              </w:rPr>
            </w:pPr>
            <w:r>
              <w:rPr>
                <w:sz w:val="28"/>
              </w:rPr>
              <w:t>Занятия в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познавательными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сфере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тьютора.</w:t>
            </w:r>
          </w:p>
        </w:tc>
      </w:tr>
      <w:tr w:rsidR="003C5115">
        <w:trPr>
          <w:trHeight w:val="3859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299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332" w:right="322" w:firstLine="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и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446" w:right="431" w:hanging="6"/>
              <w:rPr>
                <w:sz w:val="28"/>
              </w:rPr>
            </w:pPr>
            <w:r>
              <w:rPr>
                <w:sz w:val="28"/>
              </w:rPr>
              <w:t>Анализ 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3C5115" w:rsidRDefault="007D55F9">
            <w:pPr>
              <w:pStyle w:val="TableParagraph"/>
              <w:ind w:right="1138"/>
              <w:rPr>
                <w:sz w:val="28"/>
              </w:rPr>
            </w:pPr>
            <w:r>
              <w:rPr>
                <w:sz w:val="28"/>
              </w:rPr>
              <w:t>(презентация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результатов)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0" w:right="112" w:firstLine="3"/>
              <w:rPr>
                <w:sz w:val="28"/>
              </w:rPr>
            </w:pPr>
            <w:r>
              <w:rPr>
                <w:sz w:val="28"/>
              </w:rPr>
              <w:t>Учитель- 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</w:tr>
      <w:tr w:rsidR="003C5115">
        <w:trPr>
          <w:trHeight w:val="961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366"/>
              <w:jc w:val="lef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410" w:right="391" w:firstLine="13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консультация.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right="99"/>
              <w:rPr>
                <w:sz w:val="28"/>
              </w:rPr>
            </w:pPr>
            <w:r>
              <w:rPr>
                <w:spacing w:val="-1"/>
                <w:sz w:val="28"/>
              </w:rPr>
              <w:t>Анализируются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</w:p>
          <w:p w:rsidR="003C5115" w:rsidRDefault="007D55F9">
            <w:pPr>
              <w:pStyle w:val="TableParagraph"/>
              <w:spacing w:line="306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возникшие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202" w:right="194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желании</w:t>
            </w:r>
          </w:p>
          <w:p w:rsidR="003C5115" w:rsidRDefault="007D55F9">
            <w:pPr>
              <w:pStyle w:val="TableParagraph"/>
              <w:spacing w:line="306" w:lineRule="exact"/>
              <w:ind w:left="202" w:right="19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C5115" w:rsidRDefault="003C5115">
      <w:pPr>
        <w:spacing w:line="306" w:lineRule="exact"/>
        <w:rPr>
          <w:sz w:val="28"/>
        </w:rPr>
        <w:sectPr w:rsidR="003C5115">
          <w:pgSz w:w="11900" w:h="16840"/>
          <w:pgMar w:top="1140" w:right="600" w:bottom="880" w:left="1480" w:header="0" w:footer="69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82"/>
        <w:gridCol w:w="2830"/>
        <w:gridCol w:w="2492"/>
      </w:tblGrid>
      <w:tr w:rsidR="003C5115">
        <w:trPr>
          <w:trHeight w:val="1604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3C511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3C511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0" w:right="109" w:firstLine="72"/>
              <w:rPr>
                <w:sz w:val="28"/>
              </w:rPr>
            </w:pPr>
            <w:r>
              <w:rPr>
                <w:sz w:val="28"/>
              </w:rPr>
              <w:t>во время 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рефлексия.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438" w:right="427" w:hanging="2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выступления.</w:t>
            </w:r>
          </w:p>
        </w:tc>
      </w:tr>
      <w:tr w:rsidR="003C5115">
        <w:trPr>
          <w:trHeight w:val="4825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232" w:right="214" w:firstLine="148"/>
              <w:jc w:val="lef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будущей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45" w:right="132" w:firstLine="1"/>
              <w:rPr>
                <w:sz w:val="28"/>
              </w:rPr>
            </w:pPr>
            <w:r>
              <w:rPr>
                <w:sz w:val="28"/>
              </w:rPr>
              <w:t>Тьютор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направляет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 (или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происходит смена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(групповую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</w:tr>
      <w:tr w:rsidR="003C5115">
        <w:trPr>
          <w:trHeight w:val="3537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spacing w:line="313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226" w:right="212" w:hanging="3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361" w:right="350" w:firstLine="2"/>
              <w:rPr>
                <w:sz w:val="28"/>
              </w:rPr>
            </w:pPr>
            <w:r>
              <w:rPr>
                <w:sz w:val="28"/>
              </w:rPr>
              <w:t>Готовность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исследованиям.</w:t>
            </w:r>
          </w:p>
          <w:p w:rsidR="003C5115" w:rsidRDefault="007D55F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C5115" w:rsidRDefault="007D55F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для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гипотез).</w:t>
            </w:r>
          </w:p>
        </w:tc>
        <w:tc>
          <w:tcPr>
            <w:tcW w:w="2492" w:type="dxa"/>
            <w:tcBorders>
              <w:left w:val="single" w:sz="4" w:space="0" w:color="000000"/>
              <w:right w:val="single" w:sz="4" w:space="0" w:color="000000"/>
            </w:tcBorders>
          </w:tcPr>
          <w:p w:rsidR="003C5115" w:rsidRDefault="007D55F9">
            <w:pPr>
              <w:pStyle w:val="TableParagraph"/>
              <w:ind w:left="124" w:right="110" w:hanging="3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различного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</w:tbl>
    <w:p w:rsidR="007D55F9" w:rsidRDefault="007D55F9"/>
    <w:sectPr w:rsidR="007D55F9">
      <w:pgSz w:w="11900" w:h="16840"/>
      <w:pgMar w:top="1140" w:right="600" w:bottom="880" w:left="148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F9" w:rsidRDefault="007D55F9">
      <w:r>
        <w:separator/>
      </w:r>
    </w:p>
  </w:endnote>
  <w:endnote w:type="continuationSeparator" w:id="0">
    <w:p w:rsidR="007D55F9" w:rsidRDefault="007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15" w:rsidRDefault="007D55F9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792.3pt;width:12pt;height:15.3pt;z-index:-251658752;mso-position-horizontal-relative:page;mso-position-vertical-relative:page" filled="f" stroked="f">
          <v:textbox inset="0,0,0,0">
            <w:txbxContent>
              <w:p w:rsidR="003C5115" w:rsidRDefault="007D55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F9" w:rsidRDefault="007D55F9">
      <w:r>
        <w:separator/>
      </w:r>
    </w:p>
  </w:footnote>
  <w:footnote w:type="continuationSeparator" w:id="0">
    <w:p w:rsidR="007D55F9" w:rsidRDefault="007D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31E9"/>
    <w:multiLevelType w:val="hybridMultilevel"/>
    <w:tmpl w:val="EBFCA7D8"/>
    <w:lvl w:ilvl="0" w:tplc="94EC9390">
      <w:numFmt w:val="bullet"/>
      <w:lvlText w:val="•"/>
      <w:lvlJc w:val="left"/>
      <w:pPr>
        <w:ind w:left="944" w:hanging="360"/>
      </w:pPr>
      <w:rPr>
        <w:rFonts w:ascii="Verdana" w:eastAsia="Verdana" w:hAnsi="Verdana" w:cs="Verdana" w:hint="default"/>
        <w:w w:val="84"/>
        <w:sz w:val="20"/>
        <w:szCs w:val="20"/>
        <w:lang w:val="ru-RU" w:eastAsia="en-US" w:bidi="ar-SA"/>
      </w:rPr>
    </w:lvl>
    <w:lvl w:ilvl="1" w:tplc="6C846DC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7E7836B8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7AAC8382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714E2720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5" w:tplc="5B1CC4B4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CDE0A0C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BA8E9434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12B4D8B8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7837C65"/>
    <w:multiLevelType w:val="hybridMultilevel"/>
    <w:tmpl w:val="019C19CA"/>
    <w:lvl w:ilvl="0" w:tplc="DD662366">
      <w:numFmt w:val="bullet"/>
      <w:lvlText w:val="•"/>
      <w:lvlJc w:val="left"/>
      <w:pPr>
        <w:ind w:left="584" w:hanging="360"/>
      </w:pPr>
      <w:rPr>
        <w:rFonts w:hint="default"/>
        <w:w w:val="84"/>
        <w:lang w:val="ru-RU" w:eastAsia="en-US" w:bidi="ar-SA"/>
      </w:rPr>
    </w:lvl>
    <w:lvl w:ilvl="1" w:tplc="74021116">
      <w:numFmt w:val="bullet"/>
      <w:lvlText w:val="➢"/>
      <w:lvlJc w:val="left"/>
      <w:pPr>
        <w:ind w:left="944" w:hanging="360"/>
      </w:pPr>
      <w:rPr>
        <w:rFonts w:ascii="MS UI Gothic" w:eastAsia="MS UI Gothic" w:hAnsi="MS UI Gothic" w:cs="MS UI Gothic" w:hint="default"/>
        <w:w w:val="79"/>
        <w:sz w:val="28"/>
        <w:szCs w:val="28"/>
        <w:lang w:val="ru-RU" w:eastAsia="en-US" w:bidi="ar-SA"/>
      </w:rPr>
    </w:lvl>
    <w:lvl w:ilvl="2" w:tplc="C39E1B7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3" w:tplc="A02C2FB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4702877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5" w:tplc="0B20101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D4F6628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DA38331E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904A14C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115"/>
    <w:rsid w:val="003C5115"/>
    <w:rsid w:val="0067531A"/>
    <w:rsid w:val="007D55F9"/>
    <w:rsid w:val="00A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52514A"/>
  <w15:docId w15:val="{169AFE6B-03FD-4FF5-826A-BAE04D8C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работы с одаренными детьми на уроках биологии и во внеурочное время</vt:lpstr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работы с одаренными детьми на уроках биологии и во внеурочное время</dc:title>
  <dc:creator>FuckYouBill</dc:creator>
  <cp:lastModifiedBy>User2</cp:lastModifiedBy>
  <cp:revision>3</cp:revision>
  <dcterms:created xsi:type="dcterms:W3CDTF">2023-03-20T06:00:00Z</dcterms:created>
  <dcterms:modified xsi:type="dcterms:W3CDTF">2023-03-20T06:18:00Z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2016-11-27T00:00:00Z</vt:filetime>
  </property>
</Properties>
</file>