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60" w:rsidRPr="00547E60" w:rsidRDefault="00547E60" w:rsidP="008B6CC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7E60" w:rsidRDefault="00547E60" w:rsidP="00B120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111" w:rsidRPr="00F067E6" w:rsidRDefault="00E17111" w:rsidP="00B120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7E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Родительское собрание </w:t>
      </w:r>
    </w:p>
    <w:p w:rsidR="00E17111" w:rsidRPr="00B12059" w:rsidRDefault="00F067E6" w:rsidP="00B120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7E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067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7111" w:rsidRPr="00F067E6">
        <w:rPr>
          <w:rFonts w:ascii="Times New Roman" w:hAnsi="Times New Roman" w:cs="Times New Roman"/>
          <w:b/>
          <w:sz w:val="24"/>
          <w:szCs w:val="24"/>
          <w:u w:val="single"/>
        </w:rPr>
        <w:t>«Правильное питание</w:t>
      </w:r>
      <w:r w:rsidR="00CE3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залог здоровья учеников</w:t>
      </w:r>
      <w:r w:rsidR="00E17111" w:rsidRPr="00F067E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12059" w:rsidRPr="00B12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059" w:rsidRPr="00B12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11" w:rsidRPr="00B12059" w:rsidRDefault="00E17111" w:rsidP="00B12059">
      <w:pPr>
        <w:tabs>
          <w:tab w:val="left" w:pos="8789"/>
        </w:tabs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1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04" w:rsidRPr="000A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просвещению родителей</w:t>
      </w:r>
      <w:r w:rsidR="000A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вопросах сохранения здоровья детей через правильное питание.</w:t>
      </w:r>
    </w:p>
    <w:p w:rsidR="00E17111" w:rsidRDefault="00E17111" w:rsidP="00B12059">
      <w:pPr>
        <w:tabs>
          <w:tab w:val="left" w:pos="8789"/>
        </w:tabs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1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704" w:rsidRDefault="000427C3" w:rsidP="00B12059">
      <w:pPr>
        <w:numPr>
          <w:ilvl w:val="0"/>
          <w:numId w:val="11"/>
        </w:numPr>
        <w:tabs>
          <w:tab w:val="left" w:pos="8789"/>
        </w:tabs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A4704" w:rsidRPr="00B12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родителей представления о значимости правильного питания детей как составной части культуры здоровья.</w:t>
      </w:r>
    </w:p>
    <w:p w:rsidR="00E17111" w:rsidRDefault="00E17111" w:rsidP="00B12059">
      <w:pPr>
        <w:numPr>
          <w:ilvl w:val="0"/>
          <w:numId w:val="11"/>
        </w:numPr>
        <w:tabs>
          <w:tab w:val="left" w:pos="8789"/>
        </w:tabs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="000427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итывать ответственное отношение</w:t>
      </w:r>
      <w:r w:rsidRPr="00B1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к здоровью детей.</w:t>
      </w:r>
    </w:p>
    <w:p w:rsidR="000427C3" w:rsidRPr="000427C3" w:rsidRDefault="000427C3" w:rsidP="000427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Pr="00EB02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утем анкетирования получить данные о характере домашнего питания школьников;</w:t>
      </w:r>
    </w:p>
    <w:p w:rsidR="00E17111" w:rsidRPr="00B12059" w:rsidRDefault="00E17111" w:rsidP="00B12059">
      <w:pPr>
        <w:numPr>
          <w:ilvl w:val="0"/>
          <w:numId w:val="11"/>
        </w:numPr>
        <w:tabs>
          <w:tab w:val="left" w:pos="8789"/>
        </w:tabs>
        <w:spacing w:before="100" w:beforeAutospacing="1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рекомендации по правильному питанию детей.</w:t>
      </w: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111" w:rsidRPr="00B12059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1205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B12059">
        <w:rPr>
          <w:rFonts w:ascii="Times New Roman" w:hAnsi="Times New Roman" w:cs="Times New Roman"/>
          <w:sz w:val="24"/>
          <w:szCs w:val="24"/>
        </w:rPr>
        <w:t xml:space="preserve">компьютер, проектор, презентация, </w:t>
      </w:r>
      <w:proofErr w:type="gramStart"/>
      <w:r w:rsidR="008F3541">
        <w:rPr>
          <w:rFonts w:ascii="Times New Roman" w:hAnsi="Times New Roman" w:cs="Times New Roman"/>
          <w:sz w:val="24"/>
          <w:szCs w:val="24"/>
        </w:rPr>
        <w:t>анкета</w:t>
      </w:r>
      <w:r w:rsidR="000427C3">
        <w:rPr>
          <w:rFonts w:ascii="Times New Roman" w:hAnsi="Times New Roman" w:cs="Times New Roman"/>
          <w:sz w:val="24"/>
          <w:szCs w:val="24"/>
        </w:rPr>
        <w:t xml:space="preserve"> </w:t>
      </w:r>
      <w:r w:rsidRPr="00B120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7111" w:rsidRPr="00B12059" w:rsidRDefault="00E17111" w:rsidP="00B120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111" w:rsidRPr="00B12059" w:rsidRDefault="00E17111" w:rsidP="00B120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59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E17111" w:rsidRDefault="00E17111" w:rsidP="00B120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059">
        <w:rPr>
          <w:rFonts w:ascii="Times New Roman" w:hAnsi="Times New Roman" w:cs="Times New Roman"/>
          <w:b/>
          <w:sz w:val="24"/>
          <w:szCs w:val="24"/>
          <w:u w:val="single"/>
        </w:rPr>
        <w:t>1.Организационный момент.</w:t>
      </w:r>
    </w:p>
    <w:p w:rsidR="003033AB" w:rsidRPr="003033AB" w:rsidRDefault="003033AB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делятся на 4 группы.</w:t>
      </w:r>
    </w:p>
    <w:p w:rsidR="00C9225D" w:rsidRPr="00B12059" w:rsidRDefault="00C9225D" w:rsidP="00B120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059">
        <w:rPr>
          <w:rFonts w:ascii="Times New Roman" w:hAnsi="Times New Roman" w:cs="Times New Roman"/>
          <w:b/>
          <w:sz w:val="24"/>
          <w:szCs w:val="24"/>
          <w:u w:val="single"/>
        </w:rPr>
        <w:t>2.Основная часть.</w:t>
      </w:r>
    </w:p>
    <w:p w:rsidR="000427C3" w:rsidRPr="00491F12" w:rsidRDefault="000427C3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поговорим о питании наших детей. Сво</w:t>
      </w:r>
      <w:r w:rsidR="00A86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 собрание я хотела бы начать со слов:</w:t>
      </w:r>
    </w:p>
    <w:p w:rsidR="000427C3" w:rsidRPr="00491F12" w:rsidRDefault="000427C3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«Чем проще пища, тем она приятнее - не приедается, тем здоровее и тем всегда и везде доступнее.» Л.Н. ТОЛСТОЙ</w:t>
      </w:r>
    </w:p>
    <w:p w:rsidR="00E17111" w:rsidRPr="00491F12" w:rsidRDefault="00C9225D" w:rsidP="00B12059">
      <w:pPr>
        <w:spacing w:after="120"/>
        <w:rPr>
          <w:rStyle w:val="c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491F12">
        <w:rPr>
          <w:rFonts w:ascii="Times New Roman" w:hAnsi="Times New Roman" w:cs="Times New Roman"/>
          <w:sz w:val="24"/>
          <w:szCs w:val="24"/>
        </w:rPr>
        <w:t xml:space="preserve">- </w:t>
      </w:r>
      <w:r w:rsidR="00E17111" w:rsidRPr="00491F12">
        <w:rPr>
          <w:rStyle w:val="c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Здоровое питание - здоровый ребенок. А здоровый ребенок в семье</w:t>
      </w:r>
      <w:r w:rsidR="005A5D4D" w:rsidRPr="00491F12">
        <w:rPr>
          <w:rStyle w:val="c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</w:t>
      </w:r>
      <w:r w:rsidR="00E17111" w:rsidRPr="00491F12">
        <w:rPr>
          <w:rStyle w:val="c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это самое важное для родителей. Здоровье ребенка в первую очередь основывается на выдержке его родителей и желании понять ребенка. Одним из важных составляющих благополучного</w:t>
      </w:r>
      <w:r w:rsidR="00E17111" w:rsidRPr="00491F12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E17111" w:rsidRPr="00491F12">
        <w:rPr>
          <w:rStyle w:val="c2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развития ребенка является здоровое питание. Питание может помочь предупредить возникновение болезни или же, наоборот, ускорить ее появление. Поэтому в вопросах питания ребенка родители должны проявить максимум внимательности и настороженности.</w:t>
      </w:r>
    </w:p>
    <w:p w:rsidR="000427C3" w:rsidRPr="00491F12" w:rsidRDefault="000427C3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мы знаем: чтобы успешно грызть гранит науки, необходимо правильно питаться. Но что же полезно, а что не очень для ребёнка школьного возраста?</w:t>
      </w:r>
    </w:p>
    <w:p w:rsidR="000427C3" w:rsidRPr="00491F12" w:rsidRDefault="000427C3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известный автор сказал, что для детей нужно питать так же, как и взрослых, только лучше. Эти слова как нельзя лучше характеризуют правильный подход к питанию школьников. Рациональное питание любого человека предполагает баланс количества, качества и своевременности, то есть продукты, употребляемые в пищу, должны наиболее полно и своевременно обеспечивать организм необходимыми аминокислотами и микроэлементами для его нормальной жизнедеятельности. Для ребёнка это особенно важно!</w:t>
      </w:r>
    </w:p>
    <w:p w:rsidR="000427C3" w:rsidRPr="00491F12" w:rsidRDefault="000427C3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Ещё в древности было известно, что правильное питание есть непременное условие долгой жизни. Современные учёные выяснили, что основными нарушениями в питании являются избыток углеводов и жиров животного происхождения, дефицит овощей, фруктов и ягод, нарушение режима питания. Нарушения в питании ведут к потере внимания, слабости и быстрой пере утомляемости ребёнка, ухудшению работы мозга, снижению иммунитета, хроническим заболевания.</w:t>
      </w:r>
    </w:p>
    <w:p w:rsidR="000427C3" w:rsidRPr="00491F12" w:rsidRDefault="009620EC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27C3"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данным всероссийской диспансеризации детс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населения 201</w:t>
      </w:r>
      <w:r w:rsidR="00A86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427C3"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(диспансеризация проходит 1 раз в 10 лет) болезнями органов пищеварения страдают 24,7%. Статистика неутешительная.</w:t>
      </w:r>
    </w:p>
    <w:p w:rsidR="000427C3" w:rsidRPr="00491F12" w:rsidRDefault="000427C3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устранить нарушения режима питания (60 % детей не соблюдают его) взрослым необходимо помнить: дети в младшем школьном возрасте должны питаться 4-5 раз в день. Основные правила питания: разнообразие, умеренность и своевременность.</w:t>
      </w:r>
    </w:p>
    <w:p w:rsidR="00822B82" w:rsidRPr="00491F12" w:rsidRDefault="000427C3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собранием мы провели анкетирование родителей нашего класса.</w:t>
      </w:r>
      <w:r w:rsidR="00822B82"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(Приложение )</w:t>
      </w:r>
    </w:p>
    <w:p w:rsidR="000427C3" w:rsidRPr="00491F12" w:rsidRDefault="000427C3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такие результаты у нас получились:</w:t>
      </w:r>
    </w:p>
    <w:p w:rsidR="000427C3" w:rsidRDefault="000427C3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Завтракает ли </w:t>
      </w:r>
      <w:r w:rsidR="009A4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 ребёнок?</w:t>
      </w:r>
    </w:p>
    <w:p w:rsidR="009A4E19" w:rsidRDefault="009A4E19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– 82%</w:t>
      </w:r>
    </w:p>
    <w:p w:rsidR="009A4E19" w:rsidRDefault="009A4E19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– 15%</w:t>
      </w:r>
    </w:p>
    <w:p w:rsidR="009A4E19" w:rsidRPr="00491F12" w:rsidRDefault="009A4E19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– 3%</w:t>
      </w:r>
    </w:p>
    <w:p w:rsidR="000427C3" w:rsidRPr="00491F12" w:rsidRDefault="000427C3" w:rsidP="000427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27C3" w:rsidRDefault="000427C3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раз в день питается ваш ребёнок?</w:t>
      </w:r>
    </w:p>
    <w:p w:rsidR="009A4E19" w:rsidRDefault="009A4E19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раза – 3%</w:t>
      </w:r>
    </w:p>
    <w:p w:rsidR="009A4E19" w:rsidRDefault="009A4E19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3-4 раза – 10%</w:t>
      </w:r>
    </w:p>
    <w:p w:rsidR="009A4E19" w:rsidRDefault="009A4E19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раза – 57%</w:t>
      </w:r>
    </w:p>
    <w:p w:rsidR="009A4E19" w:rsidRDefault="009A4E19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4-5 раз – 12%</w:t>
      </w:r>
    </w:p>
    <w:p w:rsidR="009A4E19" w:rsidRDefault="009A4E19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раз – 18%</w:t>
      </w:r>
    </w:p>
    <w:p w:rsidR="000427C3" w:rsidRPr="00491F12" w:rsidRDefault="000427C3" w:rsidP="000427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27C3" w:rsidRDefault="000427C3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Питается ли ваш ребёнок фаст-</w:t>
      </w:r>
      <w:proofErr w:type="spellStart"/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фуд</w:t>
      </w:r>
      <w:r w:rsidR="009A4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proofErr w:type="spellEnd"/>
      <w:r w:rsidR="009A4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A4E19" w:rsidRDefault="009A4E19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– 3%</w:t>
      </w:r>
    </w:p>
    <w:p w:rsidR="009A4E19" w:rsidRDefault="009A4E19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– 38%</w:t>
      </w:r>
    </w:p>
    <w:p w:rsidR="009A4E19" w:rsidRPr="00491F12" w:rsidRDefault="009A4E19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– 59%</w:t>
      </w:r>
    </w:p>
    <w:p w:rsidR="000427C3" w:rsidRPr="00491F12" w:rsidRDefault="000427C3" w:rsidP="000427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6334" w:rsidRDefault="000427C3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Любимая пища вашего ребёнка?</w:t>
      </w:r>
    </w:p>
    <w:p w:rsidR="000427C3" w:rsidRPr="00491F12" w:rsidRDefault="00A86334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0427C3"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артофель,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блины</w:t>
      </w:r>
      <w:r w:rsidR="000427C3"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плов,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курица</w:t>
      </w:r>
      <w:r w:rsidR="000427C3"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котлеты, тефтели.</w:t>
      </w:r>
    </w:p>
    <w:p w:rsidR="000427C3" w:rsidRDefault="000427C3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считаете, не соблюдение правила рационального питания, могут каким-то образом повлиять на здоровье вашего ребёнка</w:t>
      </w:r>
      <w:r w:rsidR="009A4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A4E19" w:rsidRDefault="009A4E19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– 97%</w:t>
      </w:r>
    </w:p>
    <w:p w:rsidR="009A4E19" w:rsidRDefault="009A4E19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 3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</w:p>
    <w:p w:rsidR="009A4E19" w:rsidRPr="00491F12" w:rsidRDefault="009A4E19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знаю – 0%</w:t>
      </w:r>
    </w:p>
    <w:p w:rsidR="000427C3" w:rsidRPr="00491F12" w:rsidRDefault="000427C3" w:rsidP="000427C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27C3" w:rsidRPr="00491F12" w:rsidRDefault="00822B82" w:rsidP="000427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="000427C3"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Изучив пищевой рацион школьников, я выяснила, что большинство учеников питаются неправильно. Мало поступает в организм ребенка овощей и фруктов, крупяных изделий, рыбных продуктов. Поэтому горячее питание детей во время пребывания в школе является одним из важных условий поддержания их здоровья и способности к эффективному обучению.</w:t>
      </w:r>
    </w:p>
    <w:p w:rsidR="003033AB" w:rsidRPr="00491F12" w:rsidRDefault="003033AB" w:rsidP="003033A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относиться к школьному питанию?</w:t>
      </w:r>
    </w:p>
    <w:p w:rsidR="003033AB" w:rsidRPr="00491F12" w:rsidRDefault="003033AB" w:rsidP="003033A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родители считают, что школьные завтраки недостаточно питательны и вкусны, и предпочитают давать ребенку свой завтрак - бутерброд и в лучшем случае фрукты. Дети, особенно младшего возраста, съедают его в сухомятку, часто в неположенное время, а иногда и вовсе забывают позавтракать. Все это приводит к нарушениям режима питания и развитию различных заболеваний.</w:t>
      </w:r>
    </w:p>
    <w:p w:rsidR="003033AB" w:rsidRPr="00491F12" w:rsidRDefault="003033AB" w:rsidP="003033A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раз прозвучало обращение на родительском собрании: "Не давайте детям деньги на завтраки по своему усмотрению. Они нередко тратят их на жевательные резинки, конфе</w:t>
      </w:r>
      <w:r w:rsidR="001D5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ты, чипсы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нарушают аппетит. Постоянно внушайте сыну или дочери, что правильное питание имеет большое значение для их нормального развития и успешной учебы.</w:t>
      </w:r>
    </w:p>
    <w:p w:rsidR="00E17111" w:rsidRPr="00491F12" w:rsidRDefault="003033AB" w:rsidP="003033A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в период школьного и подросткового возраста формируется половое развитие, они быстро растут, прибавляя в весе и мышечной силе. Занятия спортом и физическим трудом ведут к резкому возрастанию энерго</w:t>
      </w:r>
      <w:r w:rsidR="001D56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трат. Нервная система детей этого возраста находится в состоянии значительного напряжения под влияния интенсивной познавательной информации, сложности школьного обучения. Вот почему так важно обеспечить школьников и подростков полноценной пищей, правильно организовать режим питания.</w:t>
      </w:r>
    </w:p>
    <w:p w:rsidR="00C9225D" w:rsidRPr="00491F12" w:rsidRDefault="00C9225D" w:rsidP="00B12059">
      <w:pPr>
        <w:pStyle w:val="a3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17111" w:rsidRPr="00491F12" w:rsidRDefault="00C9225D" w:rsidP="00B120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b/>
          <w:sz w:val="24"/>
          <w:szCs w:val="24"/>
        </w:rPr>
        <w:t>Принципы рационального питания.</w:t>
      </w:r>
      <w:r w:rsidR="004155BD" w:rsidRPr="00491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111" w:rsidRPr="00491F12" w:rsidRDefault="00E17111" w:rsidP="00B120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Чтобы быть рациональным, питание ребёнка должно отвечать следующим основным принципам:</w:t>
      </w:r>
    </w:p>
    <w:p w:rsidR="00E17111" w:rsidRPr="00491F12" w:rsidRDefault="00E17111" w:rsidP="00B120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Рацион питания детей по энергетической ценности должен покрывать их энергетические затраты.</w:t>
      </w:r>
    </w:p>
    <w:p w:rsidR="00E17111" w:rsidRPr="00491F12" w:rsidRDefault="00E17111" w:rsidP="00B120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Рацион питания ребёнка должен быть сбалансирован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микроэлементы.</w:t>
      </w:r>
    </w:p>
    <w:p w:rsidR="00E17111" w:rsidRPr="00491F12" w:rsidRDefault="00E17111" w:rsidP="00B120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Ребёнок должен получать все группы продуктов, т.е. рацион должен быть разнообразным.</w:t>
      </w:r>
    </w:p>
    <w:p w:rsidR="00E17111" w:rsidRPr="00491F12" w:rsidRDefault="00E17111" w:rsidP="00B120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Пища должна быть безопасной и соответствовать санитарным нормам и правилам, действующим в РФ.</w:t>
      </w:r>
    </w:p>
    <w:p w:rsidR="00E17111" w:rsidRPr="00491F12" w:rsidRDefault="00E17111" w:rsidP="00B120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Необходимо также учитывать индивидуальную особенность детей, в том числе непереносимость отдельных продуктов и блюд.</w:t>
      </w:r>
    </w:p>
    <w:p w:rsidR="00E17111" w:rsidRPr="00491F12" w:rsidRDefault="00E17111" w:rsidP="00B120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Важное внимание должно уделяться соблюдению режима питания.</w:t>
      </w:r>
    </w:p>
    <w:p w:rsidR="00491F12" w:rsidRPr="00491F12" w:rsidRDefault="00491F12" w:rsidP="00491F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Питание подростков должно быть четырёхразовым, со следующим распределением пищи:</w:t>
      </w:r>
    </w:p>
    <w:p w:rsidR="00491F12" w:rsidRPr="00491F12" w:rsidRDefault="00491F12" w:rsidP="00491F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завтрак - 30%,</w:t>
      </w:r>
    </w:p>
    <w:p w:rsidR="00491F12" w:rsidRPr="00491F12" w:rsidRDefault="00491F12" w:rsidP="00491F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обед - 40% - 50</w:t>
      </w:r>
      <w:proofErr w:type="gramStart"/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,</w:t>
      </w:r>
      <w:proofErr w:type="gramEnd"/>
    </w:p>
    <w:p w:rsidR="00491F12" w:rsidRPr="00491F12" w:rsidRDefault="00491F12" w:rsidP="00491F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полдник - 10%,</w:t>
      </w:r>
    </w:p>
    <w:p w:rsidR="001D56DB" w:rsidRDefault="00491F12" w:rsidP="00491F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ужин - 15% - 20%.</w:t>
      </w:r>
    </w:p>
    <w:p w:rsidR="00491F12" w:rsidRPr="00491F12" w:rsidRDefault="00491F12" w:rsidP="00491F1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Последний приём пищи должен быть за 1,5 - 2 часа до сна.</w:t>
      </w:r>
      <w:r w:rsidRPr="00491F12">
        <w:rPr>
          <w:rFonts w:ascii="Times New Roman" w:hAnsi="Times New Roman" w:cs="Times New Roman"/>
          <w:sz w:val="24"/>
          <w:szCs w:val="24"/>
        </w:rPr>
        <w:t xml:space="preserve"> Интервалы между приёмами пищи должны для здорового ребёнка составлять около 4 часов. Ребёнок должен есть, не </w:t>
      </w:r>
      <w:r w:rsidRPr="00491F12">
        <w:rPr>
          <w:rFonts w:ascii="Times New Roman" w:hAnsi="Times New Roman" w:cs="Times New Roman"/>
          <w:sz w:val="24"/>
          <w:szCs w:val="24"/>
        </w:rPr>
        <w:lastRenderedPageBreak/>
        <w:t>торопясь, хорошо пережёвывать пищу. Для завтрака и ужина достаточно по 15-20 минут, для обеда-20-25</w:t>
      </w:r>
    </w:p>
    <w:p w:rsidR="00E17111" w:rsidRPr="00491F12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7111" w:rsidRPr="00491F12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 xml:space="preserve"> </w:t>
      </w:r>
      <w:r w:rsidR="00C9225D" w:rsidRPr="00491F12">
        <w:rPr>
          <w:rFonts w:ascii="Times New Roman" w:hAnsi="Times New Roman" w:cs="Times New Roman"/>
          <w:b/>
          <w:sz w:val="24"/>
          <w:szCs w:val="24"/>
        </w:rPr>
        <w:t>Модель рационального питания.</w:t>
      </w:r>
    </w:p>
    <w:p w:rsidR="00E17111" w:rsidRPr="00491F12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 xml:space="preserve">Здоровое питание – это </w:t>
      </w:r>
      <w:proofErr w:type="gramStart"/>
      <w:r w:rsidRPr="00491F12"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491F12">
        <w:rPr>
          <w:rFonts w:ascii="Times New Roman" w:hAnsi="Times New Roman" w:cs="Times New Roman"/>
          <w:sz w:val="24"/>
          <w:szCs w:val="24"/>
        </w:rPr>
        <w:t xml:space="preserve"> сбалансированное по соотношению: углеводы – белки – жиры, содержащее достаточно витаминов и минералов.</w:t>
      </w:r>
    </w:p>
    <w:p w:rsidR="00E17111" w:rsidRPr="00491F12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 xml:space="preserve">      Современная модель рационального питания имеет вид пирамиды: продукты в ней располагаются от основания к вершине по мере убывания их полезности. Ориентируясь на неё, вы сможете составлять сбалансированный рацион на каждый день. </w:t>
      </w:r>
    </w:p>
    <w:p w:rsidR="00CE3ADF" w:rsidRPr="00491F12" w:rsidRDefault="003033AB" w:rsidP="00B1205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1F1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E17111" w:rsidRPr="00491F12">
        <w:rPr>
          <w:rFonts w:ascii="Times New Roman" w:hAnsi="Times New Roman" w:cs="Times New Roman"/>
          <w:b/>
          <w:bCs/>
          <w:sz w:val="24"/>
          <w:szCs w:val="24"/>
        </w:rPr>
        <w:t>ернов</w:t>
      </w:r>
      <w:r w:rsidRPr="00491F12">
        <w:rPr>
          <w:rFonts w:ascii="Times New Roman" w:hAnsi="Times New Roman" w:cs="Times New Roman"/>
          <w:b/>
          <w:bCs/>
          <w:sz w:val="24"/>
          <w:szCs w:val="24"/>
        </w:rPr>
        <w:t>ые продукты</w:t>
      </w:r>
      <w:r w:rsidR="00E17111" w:rsidRPr="00491F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55BD" w:rsidRPr="00491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7111" w:rsidRPr="00491F12" w:rsidRDefault="00E17111" w:rsidP="003033A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 xml:space="preserve">Основание пирамиды образуют цельно - зерновые продукты, значение которых часто недооценивается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1 порция зерновых продуктов - это 1 ломтик цельно - зернового хлеба или 1,5 чашки приготовленной пасты, или 1,5 чашки приготовленного риса. </w:t>
      </w:r>
      <w:r w:rsidR="003033AB" w:rsidRPr="00491F12">
        <w:rPr>
          <w:rFonts w:ascii="Times New Roman" w:hAnsi="Times New Roman" w:cs="Times New Roman"/>
          <w:sz w:val="24"/>
          <w:szCs w:val="24"/>
        </w:rPr>
        <w:t>К</w:t>
      </w:r>
      <w:r w:rsidRPr="00491F12">
        <w:rPr>
          <w:rFonts w:ascii="Times New Roman" w:hAnsi="Times New Roman" w:cs="Times New Roman"/>
          <w:sz w:val="24"/>
          <w:szCs w:val="24"/>
        </w:rPr>
        <w:t xml:space="preserve">рупы (гречка, неочищенный рис, овсянка) содержат много витаминов А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 </w:t>
      </w:r>
    </w:p>
    <w:p w:rsidR="00E17111" w:rsidRPr="00491F12" w:rsidRDefault="00E17111" w:rsidP="00B12059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33AB" w:rsidRPr="00491F12" w:rsidRDefault="003033AB" w:rsidP="003033A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1F1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17111" w:rsidRPr="00491F12">
        <w:rPr>
          <w:rFonts w:ascii="Times New Roman" w:hAnsi="Times New Roman" w:cs="Times New Roman"/>
          <w:b/>
          <w:bCs/>
          <w:sz w:val="24"/>
          <w:szCs w:val="24"/>
        </w:rPr>
        <w:t>вощи</w:t>
      </w:r>
      <w:r w:rsidRPr="00491F12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E17111" w:rsidRPr="00491F12">
        <w:rPr>
          <w:rFonts w:ascii="Times New Roman" w:hAnsi="Times New Roman" w:cs="Times New Roman"/>
          <w:b/>
          <w:bCs/>
          <w:sz w:val="24"/>
          <w:szCs w:val="24"/>
        </w:rPr>
        <w:t xml:space="preserve"> фрукты.</w:t>
      </w:r>
      <w:r w:rsidR="004155BD" w:rsidRPr="00491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7111" w:rsidRPr="00491F12" w:rsidRDefault="00E17111" w:rsidP="003033A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Следующий уровень пирамиды - овощи и фрукты (2 отдельные группы). Овощей в дневном рационе должно быть в среднем 5 порций. Фруктов - от 3 до 5. 1 порция фруктов - это 1 средний фрукт (апельсин, яблоко) или 1 чашка нарезанных фруктов, или 1,5 чашки сока, или 1 чашка сухофруктов. Как источник витамина С рекомендуется отвар из сухих плодов шиповника, листовая зелень, красный перец, замороженная черная смородина, цитрусовые и квашеная капуста.</w:t>
      </w:r>
    </w:p>
    <w:p w:rsidR="00E17111" w:rsidRPr="00491F12" w:rsidRDefault="00E17111" w:rsidP="00B12059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DF" w:rsidRPr="00491F12" w:rsidRDefault="003033AB" w:rsidP="00CE3AD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1F12">
        <w:rPr>
          <w:rFonts w:ascii="Times New Roman" w:hAnsi="Times New Roman" w:cs="Times New Roman"/>
          <w:b/>
          <w:bCs/>
          <w:sz w:val="24"/>
          <w:szCs w:val="24"/>
        </w:rPr>
        <w:t>Мясные продукты</w:t>
      </w:r>
      <w:r w:rsidR="00E17111" w:rsidRPr="00491F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55BD" w:rsidRPr="00491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7111" w:rsidRPr="00491F12" w:rsidRDefault="00CE3ADF" w:rsidP="003033A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17111" w:rsidRPr="00491F12">
        <w:rPr>
          <w:rFonts w:ascii="Times New Roman" w:hAnsi="Times New Roman" w:cs="Times New Roman"/>
          <w:sz w:val="24"/>
          <w:szCs w:val="24"/>
        </w:rPr>
        <w:t xml:space="preserve">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</w:t>
      </w:r>
      <w:r w:rsidR="001D56DB">
        <w:rPr>
          <w:rFonts w:ascii="Times New Roman" w:hAnsi="Times New Roman" w:cs="Times New Roman"/>
          <w:sz w:val="24"/>
          <w:szCs w:val="24"/>
        </w:rPr>
        <w:t xml:space="preserve"> </w:t>
      </w:r>
      <w:r w:rsidR="00E17111" w:rsidRPr="00491F12">
        <w:rPr>
          <w:rFonts w:ascii="Times New Roman" w:hAnsi="Times New Roman" w:cs="Times New Roman"/>
          <w:sz w:val="24"/>
          <w:szCs w:val="24"/>
        </w:rPr>
        <w:t xml:space="preserve">В мясе содержится железо, которое является иммуномодулятором, витамины группы В (в основном в свинине). А вот сосиски, сардельки, вареные колбасы сюда не входят - мяса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 </w:t>
      </w:r>
    </w:p>
    <w:p w:rsidR="00E17111" w:rsidRPr="00491F12" w:rsidRDefault="003033AB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17111" w:rsidRPr="00491F12">
        <w:rPr>
          <w:rFonts w:ascii="Times New Roman" w:hAnsi="Times New Roman" w:cs="Times New Roman"/>
          <w:b/>
          <w:bCs/>
          <w:sz w:val="24"/>
          <w:szCs w:val="24"/>
        </w:rPr>
        <w:t>олочны</w:t>
      </w:r>
      <w:r w:rsidRPr="00491F12">
        <w:rPr>
          <w:rFonts w:ascii="Times New Roman" w:hAnsi="Times New Roman" w:cs="Times New Roman"/>
          <w:b/>
          <w:bCs/>
          <w:sz w:val="24"/>
          <w:szCs w:val="24"/>
        </w:rPr>
        <w:t>е продукты</w:t>
      </w:r>
      <w:r w:rsidR="00E17111" w:rsidRPr="00491F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55BD" w:rsidRPr="00491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7111" w:rsidRPr="00491F12" w:rsidRDefault="00E17111" w:rsidP="00B12059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бифидо- и лактобактерии, необходимые для профилактики </w:t>
      </w:r>
      <w:r w:rsidRPr="00491F12">
        <w:rPr>
          <w:rFonts w:ascii="Times New Roman" w:hAnsi="Times New Roman" w:cs="Times New Roman"/>
          <w:sz w:val="24"/>
          <w:szCs w:val="24"/>
        </w:rPr>
        <w:lastRenderedPageBreak/>
        <w:t xml:space="preserve">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 </w:t>
      </w:r>
    </w:p>
    <w:p w:rsidR="003033AB" w:rsidRPr="00491F12" w:rsidRDefault="003033AB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7111" w:rsidRPr="00491F12" w:rsidRDefault="003033AB" w:rsidP="00B1205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1F12">
        <w:rPr>
          <w:rFonts w:ascii="Times New Roman" w:hAnsi="Times New Roman" w:cs="Times New Roman"/>
          <w:b/>
          <w:bCs/>
          <w:sz w:val="24"/>
          <w:szCs w:val="24"/>
        </w:rPr>
        <w:t>Жиросодержащ</w:t>
      </w:r>
      <w:r w:rsidR="00FF2669" w:rsidRPr="00491F1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D56D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91F12">
        <w:rPr>
          <w:rFonts w:ascii="Times New Roman" w:hAnsi="Times New Roman" w:cs="Times New Roman"/>
          <w:b/>
          <w:bCs/>
          <w:sz w:val="24"/>
          <w:szCs w:val="24"/>
        </w:rPr>
        <w:t xml:space="preserve"> продукты.</w:t>
      </w:r>
      <w:r w:rsidR="004155BD" w:rsidRPr="00491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77D3" w:rsidRPr="00491F12" w:rsidRDefault="00E17111" w:rsidP="00B12059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И на самом верху пирамиды - группа жиросодержащих продуктов, куда входят орехи, животные и растительные масла. Последние - источник полезных для сердца полиненасыщенных жирных кислот. Включено в эту группу сливочное масло, но его пот</w:t>
      </w:r>
      <w:r w:rsidR="001B77D3" w:rsidRPr="00491F12">
        <w:rPr>
          <w:rFonts w:ascii="Times New Roman" w:hAnsi="Times New Roman" w:cs="Times New Roman"/>
          <w:sz w:val="24"/>
          <w:szCs w:val="24"/>
        </w:rPr>
        <w:t>ребление должно быть ограничено.</w:t>
      </w:r>
    </w:p>
    <w:p w:rsidR="00E17111" w:rsidRPr="00491F12" w:rsidRDefault="001B77D3" w:rsidP="00B12059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91F12">
        <w:rPr>
          <w:rFonts w:ascii="Times New Roman" w:hAnsi="Times New Roman" w:cs="Times New Roman"/>
          <w:b/>
          <w:sz w:val="24"/>
          <w:szCs w:val="24"/>
        </w:rPr>
        <w:t>Вывод.</w:t>
      </w:r>
      <w:r w:rsidR="00E17111" w:rsidRPr="00491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3AB" w:rsidRPr="00491F12" w:rsidRDefault="003033AB" w:rsidP="00B12059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7111" w:rsidRPr="00491F12" w:rsidRDefault="00CE3ADF" w:rsidP="00491F12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 xml:space="preserve">Для </w:t>
      </w:r>
      <w:r w:rsidR="00E17111" w:rsidRPr="00491F12">
        <w:rPr>
          <w:rFonts w:ascii="Times New Roman" w:hAnsi="Times New Roman" w:cs="Times New Roman"/>
          <w:sz w:val="24"/>
          <w:szCs w:val="24"/>
        </w:rPr>
        <w:t xml:space="preserve">нормальной жизнедеятельности школьнику необходим 4-5-разовый приём пищи в течение суток, при этом интервал между приёмами не должен превышать 3,5-4 часа. В течение учебного дня школьнику нужно получить до 55-60% суточной калорийности рациона. </w:t>
      </w:r>
      <w:r w:rsidR="00E17111" w:rsidRPr="001D56DB">
        <w:rPr>
          <w:rFonts w:ascii="Times New Roman" w:hAnsi="Times New Roman" w:cs="Times New Roman"/>
          <w:sz w:val="24"/>
          <w:szCs w:val="24"/>
        </w:rPr>
        <w:t>Поэтому ребёнку в школе необходимо полноценное горячее питание</w:t>
      </w:r>
      <w:r w:rsidR="00E17111" w:rsidRPr="00491F12">
        <w:rPr>
          <w:rFonts w:ascii="Times New Roman" w:hAnsi="Times New Roman" w:cs="Times New Roman"/>
          <w:sz w:val="24"/>
          <w:szCs w:val="24"/>
        </w:rPr>
        <w:t>.</w:t>
      </w:r>
      <w:r w:rsidR="00E17111" w:rsidRPr="001D5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11" w:rsidRPr="00491F12" w:rsidRDefault="00E17111" w:rsidP="00491F12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 xml:space="preserve">Замена горячей пищи буфетной продукцией ведёт к резкому снижению поступления в организм важных питательных веществ. </w:t>
      </w:r>
    </w:p>
    <w:p w:rsidR="00E17111" w:rsidRPr="00491F12" w:rsidRDefault="00E17111" w:rsidP="00491F12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 xml:space="preserve"> Если прислушиваться к советам по правильному питанию для школьников, то ваш ребенок будет хорошо учиться и всегда находиться в прекрасном расположении духа. </w:t>
      </w:r>
    </w:p>
    <w:p w:rsidR="00E17111" w:rsidRPr="00491F12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B77D3" w:rsidRPr="00491F12" w:rsidRDefault="001B77D3" w:rsidP="00B120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111" w:rsidRPr="00491F12" w:rsidRDefault="00E17111" w:rsidP="00B120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F12">
        <w:rPr>
          <w:rFonts w:ascii="Times New Roman" w:hAnsi="Times New Roman" w:cs="Times New Roman"/>
          <w:b/>
          <w:sz w:val="24"/>
          <w:szCs w:val="24"/>
        </w:rPr>
        <w:t>Составление примерного меню на день.</w:t>
      </w:r>
    </w:p>
    <w:p w:rsidR="00E17111" w:rsidRPr="00491F12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- Уважаемые родители! Вы сегодня много послушали о правильном питании. Теперь посмотрим, как вы усвоили информацию.</w:t>
      </w:r>
    </w:p>
    <w:p w:rsidR="00491F12" w:rsidRPr="00491F12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- Я предлагаю вам со</w:t>
      </w:r>
      <w:r w:rsidR="00491F12" w:rsidRPr="00491F12">
        <w:rPr>
          <w:rFonts w:ascii="Times New Roman" w:hAnsi="Times New Roman" w:cs="Times New Roman"/>
          <w:sz w:val="24"/>
          <w:szCs w:val="24"/>
        </w:rPr>
        <w:t>ставить примерное меню на день.</w:t>
      </w:r>
    </w:p>
    <w:p w:rsidR="00E17111" w:rsidRPr="00491F12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Путём совместной деятельности у нас с вами получились следующие результаты:</w:t>
      </w:r>
    </w:p>
    <w:p w:rsidR="00E17111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Завтрак</w:t>
      </w: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 быть здоровым и разносторонним, но ни в коем случае однообразным.</w:t>
      </w:r>
    </w:p>
    <w:p w:rsidR="00E17111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меню завтрака:</w:t>
      </w:r>
      <w:r w:rsidR="00C22484" w:rsidRPr="0049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17111" w:rsidRPr="00491F12" w:rsidRDefault="00E17111" w:rsidP="00FF2669">
      <w:pPr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Каша.</w:t>
      </w:r>
      <w:r w:rsidR="00FF2669" w:rsidRPr="00491F12">
        <w:rPr>
          <w:rFonts w:ascii="Times New Roman" w:hAnsi="Times New Roman" w:cs="Times New Roman"/>
          <w:sz w:val="24"/>
          <w:szCs w:val="24"/>
        </w:rPr>
        <w:t xml:space="preserve"> (яйца, творог, овощи, картофель)</w:t>
      </w:r>
    </w:p>
    <w:p w:rsidR="00E17111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Хлеб с маслом.</w:t>
      </w:r>
    </w:p>
    <w:p w:rsidR="00FF2669" w:rsidRPr="00491F12" w:rsidRDefault="00E17111" w:rsidP="00FF2669">
      <w:pPr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Чай сладкий</w:t>
      </w:r>
      <w:r w:rsidR="00FF2669"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F2669" w:rsidRPr="00491F12">
        <w:rPr>
          <w:rFonts w:ascii="Times New Roman" w:hAnsi="Times New Roman" w:cs="Times New Roman"/>
          <w:sz w:val="24"/>
          <w:szCs w:val="24"/>
        </w:rPr>
        <w:t>кофе, молоко, какао, чай с молоком)</w:t>
      </w:r>
    </w:p>
    <w:p w:rsidR="00E17111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111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меню на обед:</w:t>
      </w:r>
    </w:p>
    <w:p w:rsidR="00E17111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на </w:t>
      </w:r>
      <w:r w:rsidRPr="0049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подается горячая пища:</w:t>
      </w:r>
    </w:p>
    <w:p w:rsidR="00E17111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Суп</w:t>
      </w:r>
    </w:p>
    <w:p w:rsidR="00E17111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Биточки</w:t>
      </w:r>
      <w:r w:rsidR="00FF2669"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(котлета рыбная, мясная, гуляш и т.д.)</w:t>
      </w:r>
    </w:p>
    <w:p w:rsidR="00E17111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Пюре</w:t>
      </w:r>
      <w:r w:rsidR="001D5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F2669" w:rsidRPr="00491F12">
        <w:rPr>
          <w:rFonts w:ascii="Times New Roman" w:hAnsi="Times New Roman" w:cs="Times New Roman"/>
          <w:sz w:val="24"/>
          <w:szCs w:val="24"/>
        </w:rPr>
        <w:t>гарнир из овощей или крупы</w:t>
      </w:r>
      <w:r w:rsidR="00FF2669"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7111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Компот из сухофруктов</w:t>
      </w:r>
      <w:r w:rsidR="00FF2669"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сок, напиток,</w:t>
      </w:r>
      <w:r w:rsidR="001D5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669"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</w:t>
      </w: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7111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Хлеб.</w:t>
      </w:r>
    </w:p>
    <w:p w:rsidR="00E17111" w:rsidRPr="00491F12" w:rsidRDefault="00FF2669" w:rsidP="00FF2669">
      <w:pPr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17111"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="00E17111" w:rsidRPr="0049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полдник</w:t>
      </w:r>
      <w:r w:rsidRPr="0049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91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</w:t>
      </w:r>
      <w:r w:rsidR="00E17111"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булочки, вафли, печенье с чаем, соком</w:t>
      </w: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7111"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молоком</w:t>
      </w: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91F12">
        <w:rPr>
          <w:rFonts w:ascii="Times New Roman" w:hAnsi="Times New Roman" w:cs="Times New Roman"/>
          <w:sz w:val="24"/>
          <w:szCs w:val="24"/>
        </w:rPr>
        <w:t xml:space="preserve"> кефиром, фрукты, ягоды</w:t>
      </w:r>
    </w:p>
    <w:p w:rsidR="00E17111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меню на ужин:</w:t>
      </w:r>
    </w:p>
    <w:p w:rsidR="00E17111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 - последняя еда перед сном. Чтобы хорошо спать и отдыхать ночью, на ужин можно есть только легкую пищу:</w:t>
      </w:r>
    </w:p>
    <w:p w:rsidR="00E17111" w:rsidRPr="00491F12" w:rsidRDefault="00E17111" w:rsidP="00C22484">
      <w:pPr>
        <w:pStyle w:val="a3"/>
        <w:numPr>
          <w:ilvl w:val="0"/>
          <w:numId w:val="1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запеканки</w:t>
      </w:r>
    </w:p>
    <w:p w:rsidR="00E17111" w:rsidRPr="00491F12" w:rsidRDefault="00E17111" w:rsidP="00C22484">
      <w:pPr>
        <w:pStyle w:val="a3"/>
        <w:numPr>
          <w:ilvl w:val="0"/>
          <w:numId w:val="1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</w:t>
      </w:r>
    </w:p>
    <w:p w:rsidR="00E17111" w:rsidRPr="00491F12" w:rsidRDefault="00E17111" w:rsidP="00C22484">
      <w:pPr>
        <w:pStyle w:val="a3"/>
        <w:numPr>
          <w:ilvl w:val="0"/>
          <w:numId w:val="1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омлет</w:t>
      </w:r>
    </w:p>
    <w:p w:rsidR="00E17111" w:rsidRPr="00491F12" w:rsidRDefault="00E17111" w:rsidP="00C22484">
      <w:pPr>
        <w:pStyle w:val="a3"/>
        <w:numPr>
          <w:ilvl w:val="0"/>
          <w:numId w:val="1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кефир</w:t>
      </w:r>
    </w:p>
    <w:p w:rsidR="00E17111" w:rsidRPr="00491F12" w:rsidRDefault="00E17111" w:rsidP="00C22484">
      <w:pPr>
        <w:pStyle w:val="a3"/>
        <w:numPr>
          <w:ilvl w:val="0"/>
          <w:numId w:val="1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простоквашу</w:t>
      </w:r>
    </w:p>
    <w:p w:rsidR="001B77D3" w:rsidRPr="00491F12" w:rsidRDefault="00491F12" w:rsidP="001B77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Вывод.</w:t>
      </w:r>
    </w:p>
    <w:p w:rsidR="001B77D3" w:rsidRPr="00491F12" w:rsidRDefault="001B77D3" w:rsidP="001B77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Правильное питание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наличие в меню всех необходимых питательных веществ.</w:t>
      </w:r>
    </w:p>
    <w:p w:rsidR="001B77D3" w:rsidRPr="00491F12" w:rsidRDefault="001B77D3" w:rsidP="001B77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Правильное питание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</w:p>
    <w:p w:rsidR="001B77D3" w:rsidRPr="00491F12" w:rsidRDefault="001B77D3" w:rsidP="00491F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Правильное питание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это ограничение поступления вредных веществ. </w:t>
      </w:r>
    </w:p>
    <w:p w:rsidR="00CE3ADF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родителей на актуальные вопросы по здоровому питанию.</w:t>
      </w:r>
      <w:r w:rsidR="00C22484" w:rsidRPr="00491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17111" w:rsidRPr="00491F12" w:rsidRDefault="00E17111" w:rsidP="00B12059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Уважаемые родители, </w:t>
      </w:r>
      <w:r w:rsidR="001B77D3"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9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каждой группы я приготовила весьма актуальный вопрос по здоровому питанию. Обсудите ваши ответы в группе и выступите.</w:t>
      </w:r>
    </w:p>
    <w:p w:rsidR="00E17111" w:rsidRPr="00491F12" w:rsidRDefault="00E17111" w:rsidP="00B12059">
      <w:pPr>
        <w:spacing w:before="162" w:after="120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группа: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«Следует ли заставлять ребёнка есть через силу или отказывать ему в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приёме пищи перед сном?»</w:t>
      </w:r>
    </w:p>
    <w:p w:rsidR="00E17111" w:rsidRPr="00491F12" w:rsidRDefault="00E17111" w:rsidP="00B12059">
      <w:pPr>
        <w:spacing w:before="162" w:after="120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Заставлять нельзя. Оценивая своё желание поесть, ребёнок прислушивается к потребностям своего организма.) </w:t>
      </w:r>
    </w:p>
    <w:p w:rsidR="00E17111" w:rsidRPr="00491F12" w:rsidRDefault="00E17111" w:rsidP="00B12059">
      <w:pPr>
        <w:spacing w:before="162" w:after="120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</w:t>
      </w:r>
      <w:r w:rsidRPr="00491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группа: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«Обязательно ли детям в возрасте 6— 10 лет есть первые блюда?»</w:t>
      </w:r>
    </w:p>
    <w:p w:rsidR="00E17111" w:rsidRPr="00491F12" w:rsidRDefault="001D56DB" w:rsidP="00B12059">
      <w:pPr>
        <w:spacing w:before="162" w:after="120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="00E17111"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Да. Употребление только второго блюда не вызывает достаточного отделения желудочного сока, пища долгое время задерживается в пищеварительном канале, </w:t>
      </w:r>
      <w:r w:rsidR="00E17111"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подвергается брожению, раздражает слизистую оболочку. С течением времени такое неправильное питание приводит к болезненным изменениям в аппарате пищеварения.)</w:t>
      </w:r>
    </w:p>
    <w:p w:rsidR="00E17111" w:rsidRPr="00491F12" w:rsidRDefault="00E17111" w:rsidP="00B12059">
      <w:pPr>
        <w:spacing w:before="162" w:after="120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 </w:t>
      </w:r>
      <w:r w:rsidRPr="00491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группа: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«Ваш ребёнок отказывается завтракать, а вы считаете, что утром обязательно надо поесть. Так ли это?»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(Если ваш ребёнок получает необходимые питательные вещества в течение дня, отказ от завтрака не должен повредить здоровью. Но это может повлиять на его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успеваемость в школе. Ведь для организма пища — это источник энергии.)</w:t>
      </w:r>
    </w:p>
    <w:p w:rsidR="00E17111" w:rsidRPr="00491F12" w:rsidRDefault="00E17111" w:rsidP="001B77D3">
      <w:pPr>
        <w:spacing w:before="162" w:after="120" w:line="25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группа: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«Что лучше: поесть основательно или перекусить?»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1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(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определить самим, какой способ питания больше по душе. Часто и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понемногу перекусывая, вы обеспечиваете организму постоянный приток энергии и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питательных веществ. Такое питание обычно подходит очень активным и занятым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людям. Если у вас серьёзные заболевания желудочно-кишечного тракта или,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например, диабет, предпочтительнее питаться часто и понемногу. В то же время при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частом перекусывании можно просто переесть. Безусловно, гораздо важнее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обращать внимание на то, когда вы едите, поэтому, употребляя полноценные блюда, </w:t>
      </w: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легче составлять и правильный рацион питания)</w:t>
      </w:r>
    </w:p>
    <w:p w:rsidR="001B77D3" w:rsidRPr="00491F12" w:rsidRDefault="001B77D3" w:rsidP="001B77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Продолжите, пожалуйста, фразу "Пища для детей должна быть…" (вопрос из анкеты)</w:t>
      </w:r>
    </w:p>
    <w:p w:rsidR="00E17111" w:rsidRPr="00491F12" w:rsidRDefault="00E17111" w:rsidP="00B12059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7111" w:rsidRPr="00491F12" w:rsidRDefault="00C9225D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b/>
          <w:sz w:val="24"/>
          <w:szCs w:val="24"/>
        </w:rPr>
        <w:t>Заключительное слово учителя.</w:t>
      </w:r>
      <w:r w:rsidR="00C22484" w:rsidRPr="00491F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7111" w:rsidRPr="00491F12" w:rsidRDefault="00E17111" w:rsidP="00B1205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 xml:space="preserve">Ребёнок должен получать пищу </w:t>
      </w:r>
      <w:r w:rsidR="001B77D3" w:rsidRPr="00491F12">
        <w:rPr>
          <w:rFonts w:ascii="Times New Roman" w:hAnsi="Times New Roman" w:cs="Times New Roman"/>
          <w:sz w:val="24"/>
          <w:szCs w:val="24"/>
        </w:rPr>
        <w:t xml:space="preserve">4-5 </w:t>
      </w:r>
      <w:r w:rsidRPr="00491F12">
        <w:rPr>
          <w:rFonts w:ascii="Times New Roman" w:hAnsi="Times New Roman" w:cs="Times New Roman"/>
          <w:sz w:val="24"/>
          <w:szCs w:val="24"/>
        </w:rPr>
        <w:t>раз в день. Поэтому горячее питание в школе для ребёнка просто необходимо. И лучше придерживаться определённого режима питания. Если человек получает пищу в одно и то же время, она лучше усваивается организмом.</w:t>
      </w:r>
    </w:p>
    <w:p w:rsidR="00E17111" w:rsidRPr="00491F12" w:rsidRDefault="00E17111" w:rsidP="00B120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Питание должно быть сбалансированным, содержать необходимое количество витаминов и минералов. Необходимо пить много воды, также положительное влияние имеют цитрусовые и зелёный чай.</w:t>
      </w:r>
    </w:p>
    <w:p w:rsidR="00E17111" w:rsidRPr="00491F12" w:rsidRDefault="00E17111" w:rsidP="00B1205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Каждому из нас стоит помнить, что полноценное питание наших детей в самый ответственный период их физического формирования и роста личности - это главный путь здоровья нации.</w:t>
      </w:r>
    </w:p>
    <w:p w:rsidR="00CE3ADF" w:rsidRPr="00491F12" w:rsidRDefault="00E17111" w:rsidP="001B77D3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И, напоследок, одна из главных рекомендаций для организации питания детей: не кормите ребенка насильно! Детский организм способен самостоятельно определить оптимальные потребности в пищевых веществах и калориях.</w:t>
      </w:r>
    </w:p>
    <w:p w:rsidR="001B77D3" w:rsidRPr="00491F12" w:rsidRDefault="001B77D3" w:rsidP="001B77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F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Закончить наше собрание хочу известной мудростью: "Нужно есть, чтобы жить, а не жить, чтобы есть". От того, как наши дети питаются, во многом зависит состояние их здоровья, трудоспособность, защитные и приспособительные возможности организма, заболеваемость и продолжительность жизни. Только умеренное сбалансированное питание может стать гарантией долгих лет жизни.</w:t>
      </w:r>
    </w:p>
    <w:p w:rsidR="001B77D3" w:rsidRPr="00491F12" w:rsidRDefault="001B77D3" w:rsidP="001B77D3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3ADF" w:rsidRPr="00491F12" w:rsidRDefault="00CE3ADF" w:rsidP="00CE3ADF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ADF" w:rsidRPr="00491F12" w:rsidRDefault="00E17111" w:rsidP="00CE3ADF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F12">
        <w:rPr>
          <w:rFonts w:ascii="Times New Roman" w:eastAsia="Calibri" w:hAnsi="Times New Roman" w:cs="Times New Roman"/>
          <w:b/>
          <w:sz w:val="24"/>
          <w:szCs w:val="24"/>
        </w:rPr>
        <w:t>Решение родительского собрания.</w:t>
      </w:r>
      <w:r w:rsidR="00C22484" w:rsidRPr="00491F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17111" w:rsidRPr="00491F12" w:rsidRDefault="00CE3ADF" w:rsidP="00CE3A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eastAsia="Calibri" w:hAnsi="Times New Roman" w:cs="Times New Roman"/>
          <w:b/>
          <w:sz w:val="24"/>
          <w:szCs w:val="24"/>
        </w:rPr>
        <w:t>Ро</w:t>
      </w:r>
      <w:r w:rsidR="00E17111" w:rsidRPr="00491F12">
        <w:rPr>
          <w:rFonts w:ascii="Times New Roman" w:hAnsi="Times New Roman" w:cs="Times New Roman"/>
          <w:sz w:val="24"/>
          <w:szCs w:val="24"/>
        </w:rPr>
        <w:t xml:space="preserve">дителям совместно со своим ребёнком выработать наиболее рациональный режим питания и всячески содействовать его выполнению. </w:t>
      </w:r>
    </w:p>
    <w:p w:rsidR="00E17111" w:rsidRPr="00491F12" w:rsidRDefault="00E17111" w:rsidP="00B12059">
      <w:pPr>
        <w:pStyle w:val="1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91F12">
        <w:rPr>
          <w:rFonts w:ascii="Times New Roman" w:hAnsi="Times New Roman"/>
          <w:sz w:val="24"/>
          <w:szCs w:val="24"/>
        </w:rPr>
        <w:t>Обеспечивать каждого учащегося горячим питанием в школьной столовой.</w:t>
      </w:r>
    </w:p>
    <w:p w:rsidR="00E17111" w:rsidRPr="00491F12" w:rsidRDefault="00E17111" w:rsidP="00B12059">
      <w:pPr>
        <w:pStyle w:val="1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91F12">
        <w:rPr>
          <w:rFonts w:ascii="Times New Roman" w:hAnsi="Times New Roman"/>
          <w:sz w:val="24"/>
          <w:szCs w:val="24"/>
        </w:rPr>
        <w:t>Родительскому комитету контролировать пищевой рацион школьной столовой.</w:t>
      </w:r>
    </w:p>
    <w:p w:rsidR="00E17111" w:rsidRPr="00491F12" w:rsidRDefault="00E17111" w:rsidP="00B12059">
      <w:pPr>
        <w:pStyle w:val="1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91F12">
        <w:rPr>
          <w:rFonts w:ascii="Times New Roman" w:hAnsi="Times New Roman"/>
          <w:sz w:val="24"/>
          <w:szCs w:val="24"/>
        </w:rPr>
        <w:t>Витаминизировать питание учащихся в период инфекционных заболеваний.</w:t>
      </w:r>
    </w:p>
    <w:p w:rsidR="00E17111" w:rsidRPr="00491F12" w:rsidRDefault="00E17111" w:rsidP="00B12059">
      <w:pPr>
        <w:pStyle w:val="1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91F12">
        <w:rPr>
          <w:rFonts w:ascii="Times New Roman" w:hAnsi="Times New Roman"/>
          <w:sz w:val="24"/>
          <w:szCs w:val="24"/>
        </w:rPr>
        <w:t>Воспитывать самопознание у детей, заботу о своём здоровье.</w:t>
      </w:r>
    </w:p>
    <w:p w:rsidR="00597FF2" w:rsidRPr="00491F12" w:rsidRDefault="00597FF2" w:rsidP="00B1205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47E60" w:rsidRDefault="00547E60" w:rsidP="00B1205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E60" w:rsidRDefault="00547E60" w:rsidP="00B1205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111" w:rsidRPr="00491F12" w:rsidRDefault="00E17111" w:rsidP="00B1205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F12">
        <w:rPr>
          <w:rFonts w:ascii="Times New Roman" w:hAnsi="Times New Roman" w:cs="Times New Roman"/>
          <w:b/>
          <w:sz w:val="24"/>
          <w:szCs w:val="24"/>
          <w:u w:val="single"/>
        </w:rPr>
        <w:t>Используемые материалы.</w:t>
      </w:r>
    </w:p>
    <w:p w:rsidR="00B12059" w:rsidRPr="00491F12" w:rsidRDefault="00B12059" w:rsidP="00B12059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Конь И. «О здоровом питании школьников»</w:t>
      </w:r>
    </w:p>
    <w:p w:rsidR="00B44E12" w:rsidRPr="00491F12" w:rsidRDefault="00B12059" w:rsidP="00B44E12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91F12">
        <w:rPr>
          <w:rFonts w:ascii="Times New Roman" w:hAnsi="Times New Roman" w:cs="Times New Roman"/>
          <w:sz w:val="24"/>
          <w:szCs w:val="24"/>
        </w:rPr>
        <w:t>Макарова И.А. «Здоровое питание и мой ребёнок»</w:t>
      </w:r>
    </w:p>
    <w:p w:rsidR="00B44E12" w:rsidRPr="00547E60" w:rsidRDefault="008B6CCA" w:rsidP="00B44E12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44E12" w:rsidRPr="00547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http://festival.1september.ru</w:t>
        </w:r>
      </w:hyperlink>
    </w:p>
    <w:p w:rsidR="00B44E12" w:rsidRPr="00547E60" w:rsidRDefault="008B6CCA" w:rsidP="00B44E12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44E12" w:rsidRPr="00547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http://nsportal.ru</w:t>
        </w:r>
      </w:hyperlink>
    </w:p>
    <w:p w:rsidR="00B12059" w:rsidRPr="00547E60" w:rsidRDefault="008B6CCA" w:rsidP="00B12059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4E12" w:rsidRPr="00547E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http://www.prodlenka.org</w:t>
        </w:r>
      </w:hyperlink>
    </w:p>
    <w:p w:rsidR="00B44E12" w:rsidRPr="00547E60" w:rsidRDefault="008B6CCA" w:rsidP="00B44E12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44E12" w:rsidRPr="00547E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http://mobukor.jimdo.com</w:t>
        </w:r>
      </w:hyperlink>
    </w:p>
    <w:p w:rsidR="00B44E12" w:rsidRPr="00547E60" w:rsidRDefault="008B6CCA" w:rsidP="00B44E12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44E12" w:rsidRPr="00547E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http://tvoiobraz.ru/</w:t>
        </w:r>
      </w:hyperlink>
    </w:p>
    <w:p w:rsidR="00B44E12" w:rsidRPr="00547E60" w:rsidRDefault="008B6CCA" w:rsidP="00B44E12">
      <w:pPr>
        <w:pStyle w:val="a3"/>
        <w:numPr>
          <w:ilvl w:val="1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44E12" w:rsidRPr="00547E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http://subscribe.ru/</w:t>
        </w:r>
      </w:hyperlink>
    </w:p>
    <w:p w:rsidR="00B44E12" w:rsidRPr="00547E60" w:rsidRDefault="00B44E12" w:rsidP="00B44E12">
      <w:pPr>
        <w:pStyle w:val="a3"/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:rsidR="00E17111" w:rsidRPr="00547E60" w:rsidRDefault="00E17111" w:rsidP="00B12059">
      <w:pPr>
        <w:shd w:val="clear" w:color="auto" w:fill="FFFFFF"/>
        <w:spacing w:after="120" w:line="307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    </w:t>
      </w: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9A4E19" w:rsidRDefault="009A4E19" w:rsidP="009A4E19">
      <w:pPr>
        <w:pStyle w:val="a3"/>
        <w:ind w:left="0"/>
        <w:rPr>
          <w:rFonts w:eastAsia="Times New Roman" w:cs="Times New Roman"/>
          <w:color w:val="333333"/>
          <w:szCs w:val="24"/>
          <w:lang w:eastAsia="ru-RU"/>
        </w:rPr>
      </w:pPr>
    </w:p>
    <w:p w:rsidR="00547E60" w:rsidRDefault="00547E60" w:rsidP="009A4E19">
      <w:pPr>
        <w:pStyle w:val="a3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7E60" w:rsidRDefault="00547E60" w:rsidP="009A4E19">
      <w:pPr>
        <w:pStyle w:val="a3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7E60" w:rsidRDefault="00547E60" w:rsidP="009A4E19">
      <w:pPr>
        <w:pStyle w:val="a3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A4E19" w:rsidRPr="009A4E19" w:rsidRDefault="009A4E19" w:rsidP="008B6CCA">
      <w:pPr>
        <w:pStyle w:val="a3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4E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E17111" w:rsidRPr="008F3541" w:rsidRDefault="009A4E19" w:rsidP="008F3541">
      <w:pPr>
        <w:pStyle w:val="a3"/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4"/>
          <w:lang w:eastAsia="ru-RU"/>
        </w:rPr>
      </w:pPr>
      <w:bookmarkStart w:id="0" w:name="_GoBack"/>
      <w:bookmarkEnd w:id="0"/>
      <w:r w:rsidRPr="00923F94">
        <w:rPr>
          <w:rFonts w:eastAsia="Times New Roman" w:cs="Times New Roman"/>
          <w:color w:val="333333"/>
          <w:szCs w:val="24"/>
          <w:lang w:eastAsia="ru-RU"/>
        </w:rPr>
        <w:t xml:space="preserve"> </w:t>
      </w:r>
    </w:p>
    <w:sectPr w:rsidR="00E17111" w:rsidRPr="008F3541" w:rsidSect="00547E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F2B"/>
    <w:multiLevelType w:val="hybridMultilevel"/>
    <w:tmpl w:val="D4127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E776C"/>
    <w:multiLevelType w:val="hybridMultilevel"/>
    <w:tmpl w:val="5F6E8A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C2637"/>
    <w:multiLevelType w:val="hybridMultilevel"/>
    <w:tmpl w:val="F404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317"/>
    <w:multiLevelType w:val="multilevel"/>
    <w:tmpl w:val="80EA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82178"/>
    <w:multiLevelType w:val="hybridMultilevel"/>
    <w:tmpl w:val="7F2C298E"/>
    <w:lvl w:ilvl="0" w:tplc="7F345E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F622083"/>
    <w:multiLevelType w:val="hybridMultilevel"/>
    <w:tmpl w:val="F4C86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B7B0A"/>
    <w:multiLevelType w:val="multilevel"/>
    <w:tmpl w:val="0E02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470D7"/>
    <w:multiLevelType w:val="hybridMultilevel"/>
    <w:tmpl w:val="62F4A2E2"/>
    <w:lvl w:ilvl="0" w:tplc="6306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41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6E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83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CC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A8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8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0A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A07604"/>
    <w:multiLevelType w:val="hybridMultilevel"/>
    <w:tmpl w:val="9E8E1B8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86A37"/>
    <w:multiLevelType w:val="hybridMultilevel"/>
    <w:tmpl w:val="FF6C6A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8701E8"/>
    <w:multiLevelType w:val="hybridMultilevel"/>
    <w:tmpl w:val="817E1D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0C06D9"/>
    <w:multiLevelType w:val="hybridMultilevel"/>
    <w:tmpl w:val="AFBC5C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65B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28C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0CF2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AEE0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F619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275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E41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668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6305616"/>
    <w:multiLevelType w:val="hybridMultilevel"/>
    <w:tmpl w:val="A7D290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804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BCC9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70DB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A0F7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87C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A6F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CD6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8485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10B536A"/>
    <w:multiLevelType w:val="hybridMultilevel"/>
    <w:tmpl w:val="F404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616DD"/>
    <w:multiLevelType w:val="hybridMultilevel"/>
    <w:tmpl w:val="4EE662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3B08"/>
    <w:multiLevelType w:val="multilevel"/>
    <w:tmpl w:val="C7D4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67411"/>
    <w:multiLevelType w:val="hybridMultilevel"/>
    <w:tmpl w:val="F27C212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16"/>
  </w:num>
  <w:num w:numId="8">
    <w:abstractNumId w:val="1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7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111"/>
    <w:rsid w:val="000427C3"/>
    <w:rsid w:val="000A4704"/>
    <w:rsid w:val="001B77D3"/>
    <w:rsid w:val="001D56DB"/>
    <w:rsid w:val="002A23EF"/>
    <w:rsid w:val="003033AB"/>
    <w:rsid w:val="003135F2"/>
    <w:rsid w:val="004155BD"/>
    <w:rsid w:val="00491F12"/>
    <w:rsid w:val="00547E60"/>
    <w:rsid w:val="00597FF2"/>
    <w:rsid w:val="005A5D4D"/>
    <w:rsid w:val="006C41DF"/>
    <w:rsid w:val="007438F1"/>
    <w:rsid w:val="00822B82"/>
    <w:rsid w:val="008B6CCA"/>
    <w:rsid w:val="008F3541"/>
    <w:rsid w:val="009620EC"/>
    <w:rsid w:val="009A4E19"/>
    <w:rsid w:val="00A86334"/>
    <w:rsid w:val="00B12059"/>
    <w:rsid w:val="00B44E12"/>
    <w:rsid w:val="00C22484"/>
    <w:rsid w:val="00C9225D"/>
    <w:rsid w:val="00CE3ADF"/>
    <w:rsid w:val="00E17111"/>
    <w:rsid w:val="00E74153"/>
    <w:rsid w:val="00F067E6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1B7F"/>
  <w15:docId w15:val="{86369761-767F-4568-928A-7E99750F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11"/>
    <w:pPr>
      <w:ind w:left="720"/>
      <w:contextualSpacing/>
    </w:pPr>
  </w:style>
  <w:style w:type="character" w:customStyle="1" w:styleId="apple-converted-space">
    <w:name w:val="apple-converted-space"/>
    <w:basedOn w:val="a0"/>
    <w:rsid w:val="00E17111"/>
  </w:style>
  <w:style w:type="character" w:customStyle="1" w:styleId="c2">
    <w:name w:val="c2"/>
    <w:basedOn w:val="a0"/>
    <w:rsid w:val="00E17111"/>
  </w:style>
  <w:style w:type="paragraph" w:customStyle="1" w:styleId="1">
    <w:name w:val="Абзац списка1"/>
    <w:basedOn w:val="a"/>
    <w:rsid w:val="00E1711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171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ukor.jimd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dlenk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" TargetMode="External"/><Relationship Id="rId10" Type="http://schemas.openxmlformats.org/officeDocument/2006/relationships/hyperlink" Target="http://subscrib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oi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User2</cp:lastModifiedBy>
  <cp:revision>23</cp:revision>
  <cp:lastPrinted>2018-07-19T09:36:00Z</cp:lastPrinted>
  <dcterms:created xsi:type="dcterms:W3CDTF">2013-01-12T15:56:00Z</dcterms:created>
  <dcterms:modified xsi:type="dcterms:W3CDTF">2023-07-24T08:27:00Z</dcterms:modified>
</cp:coreProperties>
</file>